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75" w:rsidRPr="009413A1" w:rsidRDefault="0031614B" w:rsidP="00B43475">
      <w:pPr>
        <w:widowControl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43475" w:rsidRPr="009413A1">
        <w:rPr>
          <w:rFonts w:ascii="Times New Roman" w:hAnsi="Times New Roman" w:cs="Times New Roman"/>
          <w:spacing w:val="-2"/>
          <w:sz w:val="28"/>
          <w:szCs w:val="28"/>
        </w:rPr>
        <w:t>Министерство образования Камчатского края</w:t>
      </w:r>
    </w:p>
    <w:p w:rsidR="00B43475" w:rsidRPr="009413A1" w:rsidRDefault="00B43475" w:rsidP="00B43475">
      <w:pPr>
        <w:rPr>
          <w:rFonts w:ascii="Times New Roman" w:hAnsi="Times New Roman" w:cs="Times New Roman"/>
          <w:spacing w:val="-2"/>
          <w:sz w:val="28"/>
          <w:szCs w:val="28"/>
        </w:rPr>
      </w:pP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Краевое государственное профессиональное образовательное автономное учреждение «Камчатский политехнический техникум»</w:t>
      </w:r>
    </w:p>
    <w:p w:rsidR="00B43475" w:rsidRPr="009413A1" w:rsidRDefault="00B43475" w:rsidP="00B43475">
      <w:pPr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9413A1">
        <w:rPr>
          <w:rFonts w:ascii="Times New Roman" w:hAnsi="Times New Roman" w:cs="Times New Roman"/>
          <w:spacing w:val="-2"/>
          <w:sz w:val="28"/>
          <w:szCs w:val="28"/>
        </w:rPr>
        <w:t>(КГПОАУ «Камчатский политехнический техникум»)</w:t>
      </w:r>
    </w:p>
    <w:p w:rsidR="00B43475" w:rsidRPr="009413A1" w:rsidRDefault="00B43475" w:rsidP="00B43475">
      <w:pPr>
        <w:spacing w:line="360" w:lineRule="auto"/>
        <w:ind w:firstLine="6237"/>
        <w:rPr>
          <w:rFonts w:ascii="Times New Roman" w:hAnsi="Times New Roman" w:cs="Times New Roman"/>
          <w:spacing w:val="-2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475" w:rsidRDefault="00B43475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AF3" w:rsidRPr="00960B9A" w:rsidRDefault="000B5AF3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032" w:rsidRDefault="0043679B" w:rsidP="007736E5">
      <w:pPr>
        <w:pStyle w:val="41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ПРОФЕССИОНАЛЬН</w:t>
      </w:r>
      <w:r w:rsidR="003375B9">
        <w:rPr>
          <w:color w:val="000000"/>
        </w:rPr>
        <w:t>ОЕ</w:t>
      </w:r>
      <w:r>
        <w:rPr>
          <w:color w:val="000000"/>
        </w:rPr>
        <w:t xml:space="preserve"> </w:t>
      </w:r>
      <w:r w:rsidR="001C5954">
        <w:rPr>
          <w:color w:val="000000"/>
        </w:rPr>
        <w:t>ОБУЧЕНИ</w:t>
      </w:r>
      <w:r w:rsidR="003375B9">
        <w:rPr>
          <w:color w:val="000000"/>
        </w:rPr>
        <w:t xml:space="preserve">Е </w:t>
      </w:r>
    </w:p>
    <w:p w:rsidR="003C4032" w:rsidRDefault="003375B9" w:rsidP="007736E5">
      <w:pPr>
        <w:pStyle w:val="41"/>
        <w:shd w:val="clear" w:color="auto" w:fill="auto"/>
        <w:spacing w:line="276" w:lineRule="auto"/>
        <w:ind w:firstLine="709"/>
        <w:jc w:val="center"/>
        <w:rPr>
          <w:color w:val="000000"/>
        </w:rPr>
      </w:pPr>
      <w:r>
        <w:rPr>
          <w:color w:val="000000"/>
        </w:rPr>
        <w:t>ПО ПРОГРАММЕ</w:t>
      </w:r>
      <w:r w:rsidR="001C5954">
        <w:rPr>
          <w:color w:val="000000"/>
        </w:rPr>
        <w:t xml:space="preserve"> </w:t>
      </w:r>
      <w:r w:rsidR="00FB5316">
        <w:rPr>
          <w:color w:val="000000"/>
        </w:rPr>
        <w:t>ПОВЫШЕНИЯ КВАЛИФИКАЦИИ</w:t>
      </w:r>
      <w:r>
        <w:rPr>
          <w:color w:val="000000"/>
        </w:rPr>
        <w:t xml:space="preserve"> </w:t>
      </w:r>
    </w:p>
    <w:p w:rsidR="00FB5316" w:rsidRDefault="003C4032" w:rsidP="007736E5">
      <w:pPr>
        <w:pStyle w:val="41"/>
        <w:shd w:val="clear" w:color="auto" w:fill="auto"/>
        <w:spacing w:line="276" w:lineRule="auto"/>
        <w:ind w:firstLine="709"/>
        <w:jc w:val="center"/>
      </w:pPr>
      <w:r>
        <w:rPr>
          <w:color w:val="000000"/>
        </w:rPr>
        <w:t xml:space="preserve">ПО ПРОФЕССИИ </w:t>
      </w:r>
      <w:r w:rsidR="003375B9">
        <w:rPr>
          <w:color w:val="000000"/>
        </w:rPr>
        <w:t>РАБОЧ</w:t>
      </w:r>
      <w:r>
        <w:rPr>
          <w:color w:val="000000"/>
        </w:rPr>
        <w:t>ЕГО</w:t>
      </w:r>
      <w:r w:rsidR="003375B9">
        <w:rPr>
          <w:color w:val="000000"/>
        </w:rPr>
        <w:t xml:space="preserve"> И </w:t>
      </w:r>
      <w:r>
        <w:rPr>
          <w:color w:val="000000"/>
        </w:rPr>
        <w:t xml:space="preserve">ДОЛЖНОСТИ </w:t>
      </w:r>
      <w:r w:rsidR="003375B9">
        <w:rPr>
          <w:color w:val="000000"/>
        </w:rPr>
        <w:t>СЛУЖАЩ</w:t>
      </w:r>
      <w:r>
        <w:rPr>
          <w:color w:val="000000"/>
        </w:rPr>
        <w:t>ЕГО</w:t>
      </w:r>
    </w:p>
    <w:p w:rsidR="00DF34FA" w:rsidRPr="00670C46" w:rsidRDefault="00DF34FA" w:rsidP="00DF34FA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«ОБЛИЦОВЩИК-ПЛИТОЧНИК»</w:t>
      </w:r>
    </w:p>
    <w:p w:rsidR="00FB5316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34FA" w:rsidRPr="00960B9A" w:rsidRDefault="00DF34FA" w:rsidP="00DF34FA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уровня квалификации</w:t>
      </w:r>
    </w:p>
    <w:p w:rsidR="00DF34FA" w:rsidRPr="00960B9A" w:rsidRDefault="00DF34FA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4FA" w:rsidRDefault="00DF34FA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DCE" w:rsidRPr="00960B9A" w:rsidRDefault="00270DCE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16" w:rsidRPr="00960B9A" w:rsidRDefault="00FB5316" w:rsidP="007736E5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0B9A">
        <w:rPr>
          <w:rFonts w:ascii="Times New Roman" w:hAnsi="Times New Roman" w:cs="Times New Roman"/>
          <w:sz w:val="28"/>
          <w:szCs w:val="28"/>
        </w:rPr>
        <w:t>Петропавловск-Камчатский – 2021</w:t>
      </w:r>
    </w:p>
    <w:p w:rsidR="00AD06F1" w:rsidRDefault="00AD06F1" w:rsidP="007736E5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rPr>
          <w:color w:val="000000"/>
        </w:rPr>
      </w:pPr>
    </w:p>
    <w:p w:rsidR="00F51CAB" w:rsidRDefault="00F51CAB" w:rsidP="003375B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4FA" w:rsidRPr="00364608" w:rsidRDefault="0043679B" w:rsidP="00DF34FA">
      <w:pPr>
        <w:widowControl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08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FC7378" w:rsidRPr="00364608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1C5954" w:rsidRPr="00364608">
        <w:rPr>
          <w:rFonts w:ascii="Times New Roman" w:hAnsi="Times New Roman" w:cs="Times New Roman"/>
          <w:sz w:val="28"/>
          <w:szCs w:val="28"/>
        </w:rPr>
        <w:t>обучения</w:t>
      </w:r>
      <w:r w:rsidR="00FC7378" w:rsidRPr="00364608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3C4032" w:rsidRPr="00364608">
        <w:rPr>
          <w:rFonts w:ascii="Times New Roman" w:hAnsi="Times New Roman" w:cs="Times New Roman"/>
          <w:sz w:val="28"/>
          <w:szCs w:val="28"/>
        </w:rPr>
        <w:t xml:space="preserve"> по профессии рабочего и должности служащего</w:t>
      </w:r>
      <w:r w:rsidRPr="0036460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64608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DF34FA" w:rsidRPr="00364608">
        <w:rPr>
          <w:rFonts w:ascii="Times New Roman" w:hAnsi="Times New Roman" w:cs="Times New Roman"/>
          <w:sz w:val="28"/>
          <w:szCs w:val="28"/>
        </w:rPr>
        <w:t>на основе профессионального стандарта «Плиточник» (утвержден приказом Министерства труда и социальной защиты Российской Федерации №876 от 10 января 2017 г) квалификационных требований, указанных в квалификационных справочниках по соответствующим должностям, профессиям и специальностям.</w:t>
      </w:r>
    </w:p>
    <w:p w:rsidR="0043679B" w:rsidRPr="00364608" w:rsidRDefault="0043679B" w:rsidP="00DF34F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79B" w:rsidRPr="00364608" w:rsidRDefault="0043679B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08">
        <w:rPr>
          <w:rFonts w:ascii="Times New Roman" w:hAnsi="Times New Roman" w:cs="Times New Roman"/>
          <w:sz w:val="28"/>
          <w:szCs w:val="28"/>
        </w:rPr>
        <w:t>Организация-разработчик: КГПОАУ «Камчатский политехнический техникум»</w:t>
      </w:r>
    </w:p>
    <w:p w:rsidR="0043679B" w:rsidRPr="00364608" w:rsidRDefault="00DF34FA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608">
        <w:rPr>
          <w:rFonts w:ascii="Times New Roman" w:hAnsi="Times New Roman" w:cs="Times New Roman"/>
          <w:sz w:val="28"/>
          <w:szCs w:val="28"/>
        </w:rPr>
        <w:t>Разработчики:</w:t>
      </w:r>
      <w:r w:rsidR="0020726F" w:rsidRPr="00364608">
        <w:rPr>
          <w:rFonts w:ascii="Times New Roman" w:hAnsi="Times New Roman" w:cs="Times New Roman"/>
          <w:sz w:val="28"/>
          <w:szCs w:val="28"/>
        </w:rPr>
        <w:t xml:space="preserve"> Шостак И.Н., методист, Хажилина А.В., методист</w:t>
      </w:r>
    </w:p>
    <w:p w:rsidR="0043679B" w:rsidRPr="00364608" w:rsidRDefault="0043679B" w:rsidP="00436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679B" w:rsidRPr="00364608" w:rsidRDefault="0043679B" w:rsidP="0043679B">
      <w:pPr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5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3679B" w:rsidRPr="00364608" w:rsidTr="0043679B">
        <w:tc>
          <w:tcPr>
            <w:tcW w:w="4785" w:type="dxa"/>
          </w:tcPr>
          <w:p w:rsidR="0020726F" w:rsidRPr="00364608" w:rsidRDefault="0020726F" w:rsidP="0020726F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20726F" w:rsidRPr="00364608" w:rsidRDefault="0020726F" w:rsidP="0020726F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Методическим советом</w:t>
            </w:r>
          </w:p>
          <w:p w:rsidR="0020726F" w:rsidRPr="00364608" w:rsidRDefault="0020726F" w:rsidP="0020726F">
            <w:pPr>
              <w:tabs>
                <w:tab w:val="left" w:pos="6420"/>
              </w:tabs>
              <w:suppressAutoHyphens/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протокол № 6</w:t>
            </w:r>
          </w:p>
          <w:p w:rsidR="0020726F" w:rsidRPr="00364608" w:rsidRDefault="0020726F" w:rsidP="0020726F">
            <w:pPr>
              <w:tabs>
                <w:tab w:val="left" w:pos="6420"/>
              </w:tabs>
              <w:suppressAutoHyphens/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46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«14» 05 2021 г.</w:t>
            </w:r>
          </w:p>
          <w:p w:rsidR="0043679B" w:rsidRPr="00364608" w:rsidRDefault="0043679B" w:rsidP="0043679B">
            <w:pPr>
              <w:tabs>
                <w:tab w:val="left" w:pos="6420"/>
              </w:tabs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4786" w:type="dxa"/>
          </w:tcPr>
          <w:p w:rsidR="0043679B" w:rsidRPr="00364608" w:rsidRDefault="0043679B" w:rsidP="0043679B">
            <w:pPr>
              <w:tabs>
                <w:tab w:val="left" w:pos="6420"/>
              </w:tabs>
              <w:suppressAutoHyphens/>
              <w:spacing w:line="276" w:lineRule="auto"/>
              <w:ind w:left="74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79B" w:rsidRPr="00364608" w:rsidRDefault="0043679B" w:rsidP="0043679B">
            <w:pPr>
              <w:spacing w:line="276" w:lineRule="auto"/>
              <w:ind w:left="744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679B" w:rsidRPr="00364608" w:rsidRDefault="0043679B" w:rsidP="00436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43679B" w:rsidRDefault="0043679B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20726F" w:rsidRDefault="0020726F" w:rsidP="005441ED">
      <w:pPr>
        <w:pStyle w:val="41"/>
        <w:shd w:val="clear" w:color="auto" w:fill="auto"/>
        <w:tabs>
          <w:tab w:val="left" w:pos="304"/>
        </w:tabs>
        <w:spacing w:line="276" w:lineRule="auto"/>
        <w:ind w:firstLine="0"/>
        <w:rPr>
          <w:color w:val="000000"/>
        </w:rPr>
      </w:pPr>
    </w:p>
    <w:sdt>
      <w:sdtPr>
        <w:rPr>
          <w:rFonts w:ascii="Courier New" w:eastAsia="Courier New" w:hAnsi="Courier New" w:cs="Courier New"/>
          <w:color w:val="000000"/>
          <w:sz w:val="24"/>
          <w:szCs w:val="24"/>
        </w:rPr>
        <w:id w:val="11836298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713F" w:rsidRDefault="00364608">
          <w:pPr>
            <w:pStyle w:val="af4"/>
            <w:rPr>
              <w:rFonts w:ascii="Times New Roman" w:hAnsi="Times New Roman" w:cs="Times New Roman"/>
              <w:color w:val="000000" w:themeColor="text1"/>
              <w:sz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</w:rPr>
            <w:t>СОДЕРЖАНИЕ</w:t>
          </w:r>
        </w:p>
        <w:p w:rsidR="00A83022" w:rsidRPr="00A83022" w:rsidRDefault="00A83022" w:rsidP="00A83022"/>
        <w:p w:rsidR="00A83022" w:rsidRPr="00A83022" w:rsidRDefault="005B713F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827864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 ОБЩАЯ ХАРАКТЕРИСТИКА ПРОГРАММЫ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_Toc72827864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65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1.1 Нормативно-правовые основания разработки программы.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_Toc72827865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66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1.2 Цель реализации программы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_Toc72827866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67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1.3 Категории слушателей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_Toc72827867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68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2 РЕЗУЛЬТАТЫ ОСВОЕНИЯ ПРОГРАММЫ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_Toc72827868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69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3 СОДЕРЖАНИЕ ПРОГРАММЫ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_Toc72827869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70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3.1 Учебный план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_Toc72827870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71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3.2 Календарный учебный график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_Toc72827871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72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3.3 Рабочие программы учебных дисциплин, практик и стажировок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_Toc72827872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 w:rsidP="00A83022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73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4 СОДЕРЖАНИЕ ПРОГРАММЫ УЧЕБНОЙ И ПРОИЗВОДСТВЕННОЙ ПРАКТИКИ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_Toc72827873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96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5 ОРГАНИЗАЦИОННО-ПЕДАГОГИЧЕСКИЕ УСЛОВИЯ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_Toc72827896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97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5.1 Материально-техническое обеспечение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_Toc72827897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32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898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5.2 Информационное и учебно-методическое обеспечение обучения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_Toc72827898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3022" w:rsidRPr="00A83022" w:rsidRDefault="005441ED">
          <w:pPr>
            <w:pStyle w:val="24"/>
            <w:tabs>
              <w:tab w:val="right" w:leader="dot" w:pos="9912"/>
            </w:tabs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72827905" w:history="1">
            <w:r w:rsidR="00A83022" w:rsidRPr="00A83022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</w:rPr>
              <w:t>6 ОЦЕНКА КАЧЕСТВА ОСВОЕНИЯ ПРОГРАММЫ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_Toc72827905 \h </w:instrTex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5016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83022" w:rsidRPr="00A830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713F" w:rsidRDefault="005B713F">
          <w:r>
            <w:rPr>
              <w:b/>
              <w:bCs/>
            </w:rPr>
            <w:fldChar w:fldCharType="end"/>
          </w:r>
        </w:p>
      </w:sdtContent>
    </w:sdt>
    <w:p w:rsidR="005B713F" w:rsidRDefault="005B713F" w:rsidP="009413A1">
      <w:pPr>
        <w:pStyle w:val="41"/>
        <w:shd w:val="clear" w:color="auto" w:fill="auto"/>
        <w:tabs>
          <w:tab w:val="left" w:pos="304"/>
        </w:tabs>
        <w:spacing w:line="276" w:lineRule="auto"/>
        <w:ind w:firstLine="709"/>
        <w:jc w:val="center"/>
        <w:rPr>
          <w:color w:val="000000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72827864"/>
    </w:p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5441ED" w:rsidRDefault="005441ED" w:rsidP="00A83022"/>
    <w:p w:rsidR="005441ED" w:rsidRDefault="005441ED" w:rsidP="00A83022"/>
    <w:p w:rsidR="005441ED" w:rsidRDefault="005441ED" w:rsidP="00A83022">
      <w:bookmarkStart w:id="1" w:name="_GoBack"/>
      <w:bookmarkEnd w:id="1"/>
    </w:p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FD24CD" w:rsidRPr="005B713F" w:rsidRDefault="00B42F64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B713F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1 </w:t>
      </w:r>
      <w:r w:rsidR="00FD24CD" w:rsidRPr="005B713F">
        <w:rPr>
          <w:rFonts w:ascii="Times New Roman" w:hAnsi="Times New Roman" w:cs="Times New Roman"/>
          <w:color w:val="000000" w:themeColor="text1"/>
          <w:sz w:val="28"/>
        </w:rPr>
        <w:t>ОБЩАЯ ХАРАКТЕРИСТИКА ПРОГРАММЫ</w:t>
      </w:r>
      <w:bookmarkEnd w:id="0"/>
    </w:p>
    <w:p w:rsidR="00FD24CD" w:rsidRPr="00A83022" w:rsidRDefault="00B42F64" w:rsidP="00A83022">
      <w:pPr>
        <w:pStyle w:val="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72827865"/>
      <w:r w:rsidRPr="00A83022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FD24CD" w:rsidRPr="00A83022">
        <w:rPr>
          <w:rStyle w:val="30"/>
          <w:rFonts w:ascii="Times New Roman" w:hAnsi="Times New Roman" w:cs="Times New Roman"/>
          <w:color w:val="000000" w:themeColor="text1"/>
          <w:sz w:val="28"/>
          <w:szCs w:val="28"/>
        </w:rPr>
        <w:t>Нормативно-правовые основания разработки программы</w:t>
      </w:r>
      <w:r w:rsidR="003619EA" w:rsidRPr="00A830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2"/>
    </w:p>
    <w:p w:rsidR="00FD24CD" w:rsidRDefault="00FD24CD" w:rsidP="007736E5">
      <w:pPr>
        <w:pStyle w:val="41"/>
        <w:shd w:val="clear" w:color="auto" w:fill="auto"/>
        <w:spacing w:line="276" w:lineRule="auto"/>
        <w:ind w:firstLine="709"/>
      </w:pPr>
      <w:r>
        <w:rPr>
          <w:color w:val="000000"/>
        </w:rPr>
        <w:t>Нормативную правовую основу разработки программы составляют:</w:t>
      </w:r>
    </w:p>
    <w:p w:rsidR="00FD24CD" w:rsidRDefault="00FD24CD" w:rsidP="007736E5">
      <w:pPr>
        <w:pStyle w:val="41"/>
        <w:shd w:val="clear" w:color="auto" w:fill="auto"/>
        <w:spacing w:line="276" w:lineRule="auto"/>
        <w:ind w:firstLine="709"/>
      </w:pPr>
      <w:r>
        <w:rPr>
          <w:color w:val="000000"/>
        </w:rPr>
        <w:t>Федеральный закон от 29 декабря 2012 г. № 273-ФЗ «Об образовании в Российской Федерации»;</w:t>
      </w:r>
    </w:p>
    <w:p w:rsidR="00DF34FA" w:rsidRPr="00671843" w:rsidRDefault="00DF34FA" w:rsidP="00DF34FA">
      <w:pPr>
        <w:pStyle w:val="41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постановление Правительства Российской Федерации о</w:t>
      </w:r>
      <w:r>
        <w:rPr>
          <w:color w:val="000000"/>
        </w:rPr>
        <w:t>т 22 января 2013 г. № 23 «О Пра</w:t>
      </w:r>
      <w:r w:rsidRPr="00671843">
        <w:rPr>
          <w:color w:val="000000"/>
        </w:rPr>
        <w:t xml:space="preserve">вилах разработки, утверждения и применения профессиональных стандартов»; </w:t>
      </w:r>
    </w:p>
    <w:p w:rsidR="00DF34FA" w:rsidRPr="00671843" w:rsidRDefault="00DF34FA" w:rsidP="00DF34FA">
      <w:pPr>
        <w:pStyle w:val="41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приказ Минтруда России от 12 апреля 2013 г. № 148</w:t>
      </w:r>
      <w:r>
        <w:rPr>
          <w:color w:val="000000"/>
        </w:rPr>
        <w:t xml:space="preserve"> </w:t>
      </w:r>
      <w:r w:rsidRPr="00671843">
        <w:rPr>
          <w:color w:val="000000"/>
        </w:rPr>
        <w:t>н «Об утверждении уровней квалиф</w:t>
      </w:r>
      <w:r>
        <w:rPr>
          <w:color w:val="000000"/>
        </w:rPr>
        <w:t>и</w:t>
      </w:r>
      <w:r w:rsidRPr="00671843">
        <w:rPr>
          <w:color w:val="000000"/>
        </w:rPr>
        <w:t>каций в целях разработки проектов профессиональных стандартов»</w:t>
      </w:r>
    </w:p>
    <w:p w:rsidR="00DF34FA" w:rsidRDefault="00DF34FA" w:rsidP="00DF34FA">
      <w:pPr>
        <w:pStyle w:val="41"/>
        <w:shd w:val="clear" w:color="auto" w:fill="auto"/>
        <w:tabs>
          <w:tab w:val="left" w:pos="405"/>
        </w:tabs>
        <w:spacing w:line="276" w:lineRule="auto"/>
        <w:ind w:firstLine="709"/>
        <w:rPr>
          <w:color w:val="000000"/>
        </w:rPr>
      </w:pPr>
      <w:r w:rsidRPr="00671843">
        <w:rPr>
          <w:color w:val="000000"/>
        </w:rPr>
        <w:t>про</w:t>
      </w:r>
      <w:r>
        <w:rPr>
          <w:color w:val="000000"/>
        </w:rPr>
        <w:t>фессиональный стандарт «Плиточник</w:t>
      </w:r>
      <w:r w:rsidRPr="00671843">
        <w:rPr>
          <w:color w:val="000000"/>
        </w:rPr>
        <w:t>» (</w:t>
      </w:r>
      <w:r>
        <w:t xml:space="preserve">утвержден приказом </w:t>
      </w:r>
      <w:r w:rsidRPr="000C1E75">
        <w:t xml:space="preserve">Министерства труда и </w:t>
      </w:r>
      <w:r>
        <w:t xml:space="preserve">социальной </w:t>
      </w:r>
      <w:r w:rsidRPr="000C1E75">
        <w:t>защиты Российской Федерации</w:t>
      </w:r>
      <w:r>
        <w:t xml:space="preserve"> №</w:t>
      </w:r>
      <w:r w:rsidR="0020726F">
        <w:t xml:space="preserve"> </w:t>
      </w:r>
      <w:r>
        <w:t>876 от 10 января 2017 г</w:t>
      </w:r>
      <w:r w:rsidRPr="00671843">
        <w:rPr>
          <w:color w:val="000000"/>
        </w:rPr>
        <w:t>)</w:t>
      </w:r>
    </w:p>
    <w:p w:rsidR="006B5645" w:rsidRPr="00DF34FA" w:rsidRDefault="006B5645" w:rsidP="006B5645">
      <w:pPr>
        <w:pStyle w:val="41"/>
        <w:shd w:val="clear" w:color="auto" w:fill="auto"/>
        <w:tabs>
          <w:tab w:val="left" w:pos="405"/>
        </w:tabs>
        <w:spacing w:line="276" w:lineRule="auto"/>
        <w:ind w:firstLine="709"/>
      </w:pPr>
      <w:bookmarkStart w:id="3" w:name="_Toc72827866"/>
      <w:r w:rsidRPr="005B713F">
        <w:rPr>
          <w:rStyle w:val="30"/>
          <w:rFonts w:ascii="Times New Roman" w:hAnsi="Times New Roman" w:cs="Times New Roman"/>
          <w:color w:val="000000" w:themeColor="text1"/>
          <w:sz w:val="28"/>
        </w:rPr>
        <w:t xml:space="preserve">1.2 Цель реализации </w:t>
      </w:r>
      <w:r w:rsidR="001C5954" w:rsidRPr="005B713F">
        <w:rPr>
          <w:rStyle w:val="30"/>
          <w:rFonts w:ascii="Times New Roman" w:hAnsi="Times New Roman" w:cs="Times New Roman"/>
          <w:color w:val="000000" w:themeColor="text1"/>
          <w:sz w:val="28"/>
        </w:rPr>
        <w:t>программы</w:t>
      </w:r>
      <w:bookmarkEnd w:id="3"/>
      <w:r w:rsidR="001C5954">
        <w:t xml:space="preserve"> профессионального обучения повышения квалификации</w:t>
      </w:r>
      <w:r w:rsidR="003C4032">
        <w:t xml:space="preserve"> по профессии рабочего и должности служащего</w:t>
      </w:r>
      <w:r w:rsidR="00DF34FA">
        <w:t>: совершенствование и получение новых компетенций, необходимых для профессиональной деятельности и повышение профессионального уровня.</w:t>
      </w:r>
    </w:p>
    <w:p w:rsidR="00FD24CD" w:rsidRDefault="006B5645" w:rsidP="0043679B">
      <w:pPr>
        <w:pStyle w:val="41"/>
        <w:shd w:val="clear" w:color="auto" w:fill="auto"/>
        <w:tabs>
          <w:tab w:val="left" w:pos="510"/>
          <w:tab w:val="left" w:leader="underscore" w:pos="7499"/>
        </w:tabs>
        <w:spacing w:line="276" w:lineRule="auto"/>
        <w:ind w:firstLine="709"/>
      </w:pPr>
      <w:bookmarkStart w:id="4" w:name="_Toc72827867"/>
      <w:r w:rsidRPr="005B713F">
        <w:rPr>
          <w:rStyle w:val="30"/>
          <w:rFonts w:ascii="Times New Roman" w:hAnsi="Times New Roman" w:cs="Times New Roman"/>
          <w:color w:val="000000" w:themeColor="text1"/>
          <w:sz w:val="28"/>
        </w:rPr>
        <w:t>1.3</w:t>
      </w:r>
      <w:r w:rsidR="00B42F64" w:rsidRPr="005B713F">
        <w:rPr>
          <w:rStyle w:val="30"/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5B713F">
        <w:rPr>
          <w:rStyle w:val="30"/>
          <w:rFonts w:ascii="Times New Roman" w:hAnsi="Times New Roman" w:cs="Times New Roman"/>
          <w:color w:val="000000" w:themeColor="text1"/>
          <w:sz w:val="28"/>
        </w:rPr>
        <w:t>Категории слушателей</w:t>
      </w:r>
      <w:bookmarkEnd w:id="4"/>
      <w:r w:rsidR="0043679B">
        <w:rPr>
          <w:color w:val="000000"/>
        </w:rPr>
        <w:t xml:space="preserve">: </w:t>
      </w:r>
      <w:r w:rsidR="003C4032">
        <w:rPr>
          <w:color w:val="000000"/>
        </w:rPr>
        <w:t xml:space="preserve">допускаются лица, </w:t>
      </w:r>
      <w:r w:rsidR="003C4032" w:rsidRPr="00675A91">
        <w:rPr>
          <w:color w:val="000000"/>
        </w:rPr>
        <w:t xml:space="preserve">имеющие </w:t>
      </w:r>
      <w:r w:rsidR="003C4032">
        <w:rPr>
          <w:color w:val="000000"/>
        </w:rPr>
        <w:t>профессию рабочего или должность служащего</w:t>
      </w:r>
    </w:p>
    <w:p w:rsidR="00FD24CD" w:rsidRDefault="006B5645" w:rsidP="007736E5">
      <w:pPr>
        <w:pStyle w:val="41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>1.4</w:t>
      </w:r>
      <w:r w:rsidR="00B42F64"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 xml:space="preserve"> </w:t>
      </w:r>
      <w:r w:rsidR="00FD24CD"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>Форма обучения и форма организации образовательной деятельности</w:t>
      </w:r>
      <w:r w:rsidR="00DF34FA">
        <w:rPr>
          <w:color w:val="000000"/>
        </w:rPr>
        <w:t xml:space="preserve">: </w:t>
      </w:r>
      <w:r w:rsidR="00DF34FA" w:rsidRPr="00671843">
        <w:rPr>
          <w:color w:val="000000"/>
        </w:rPr>
        <w:t>очная с применением дистанционных образовательных технологий.</w:t>
      </w:r>
    </w:p>
    <w:p w:rsidR="00FD24CD" w:rsidRDefault="00563CC5" w:rsidP="007736E5">
      <w:pPr>
        <w:pStyle w:val="41"/>
        <w:shd w:val="clear" w:color="auto" w:fill="auto"/>
        <w:tabs>
          <w:tab w:val="left" w:pos="515"/>
        </w:tabs>
        <w:spacing w:line="276" w:lineRule="auto"/>
        <w:ind w:firstLine="709"/>
        <w:rPr>
          <w:color w:val="000000"/>
        </w:rPr>
      </w:pPr>
      <w:r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>1.</w:t>
      </w:r>
      <w:r w:rsidR="006B5645"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>5</w:t>
      </w:r>
      <w:r w:rsidR="00B42F64"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 xml:space="preserve"> </w:t>
      </w:r>
      <w:r w:rsidR="00FD24CD" w:rsidRPr="005B713F">
        <w:rPr>
          <w:rStyle w:val="40"/>
          <w:rFonts w:ascii="Times New Roman" w:hAnsi="Times New Roman" w:cs="Times New Roman"/>
          <w:i w:val="0"/>
          <w:color w:val="000000" w:themeColor="text1"/>
          <w:sz w:val="28"/>
        </w:rPr>
        <w:t>Трудоемкость обучения и режим занятий слушателей</w:t>
      </w:r>
      <w:r w:rsidR="00F12C27">
        <w:rPr>
          <w:color w:val="000000"/>
        </w:rPr>
        <w:t xml:space="preserve">: 280 </w:t>
      </w:r>
      <w:r w:rsidR="00FE69F4">
        <w:rPr>
          <w:color w:val="000000"/>
        </w:rPr>
        <w:t>часов.</w:t>
      </w: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5" w:name="_Toc72827868"/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5B713F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83022" w:rsidRDefault="00A83022" w:rsidP="00A83022"/>
    <w:p w:rsidR="00A83022" w:rsidRDefault="00A83022" w:rsidP="00A83022"/>
    <w:p w:rsidR="00A83022" w:rsidRDefault="00A83022" w:rsidP="00A83022"/>
    <w:p w:rsidR="00A83022" w:rsidRDefault="00A83022" w:rsidP="00A83022"/>
    <w:p w:rsidR="00A83022" w:rsidRPr="00A83022" w:rsidRDefault="00A83022" w:rsidP="00A83022"/>
    <w:p w:rsidR="00A83022" w:rsidRPr="00A83022" w:rsidRDefault="006B5645" w:rsidP="00A8302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B713F">
        <w:rPr>
          <w:rFonts w:ascii="Times New Roman" w:hAnsi="Times New Roman" w:cs="Times New Roman"/>
          <w:color w:val="000000" w:themeColor="text1"/>
          <w:sz w:val="28"/>
        </w:rPr>
        <w:lastRenderedPageBreak/>
        <w:t>2</w:t>
      </w:r>
      <w:r w:rsidR="00B42F64" w:rsidRPr="005B71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5B713F">
        <w:rPr>
          <w:rFonts w:ascii="Times New Roman" w:hAnsi="Times New Roman" w:cs="Times New Roman"/>
          <w:color w:val="000000" w:themeColor="text1"/>
          <w:sz w:val="28"/>
        </w:rPr>
        <w:t>РЕЗУЛЬТАТЫ ОСВОЕНИЯ ПРОГРАММЫ</w:t>
      </w:r>
      <w:bookmarkEnd w:id="5"/>
    </w:p>
    <w:p w:rsidR="00364608" w:rsidRDefault="00364608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CD" w:rsidRDefault="00DF66BB" w:rsidP="007736E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Слушатель</w:t>
      </w:r>
      <w:r w:rsidR="00495E8B">
        <w:rPr>
          <w:rFonts w:ascii="Times New Roman" w:hAnsi="Times New Roman" w:cs="Times New Roman"/>
          <w:sz w:val="28"/>
          <w:szCs w:val="28"/>
        </w:rPr>
        <w:t xml:space="preserve"> </w:t>
      </w:r>
      <w:r w:rsidR="00FD24CD" w:rsidRPr="00B42F64">
        <w:rPr>
          <w:rFonts w:ascii="Times New Roman" w:hAnsi="Times New Roman" w:cs="Times New Roman"/>
          <w:sz w:val="28"/>
          <w:szCs w:val="28"/>
        </w:rPr>
        <w:t>должен обладать профессиональными компетенциями, соответ</w:t>
      </w:r>
      <w:r w:rsidR="00AD06F1">
        <w:rPr>
          <w:rFonts w:ascii="Times New Roman" w:hAnsi="Times New Roman" w:cs="Times New Roman"/>
          <w:sz w:val="28"/>
          <w:szCs w:val="28"/>
        </w:rPr>
        <w:t>ствующими виду</w:t>
      </w:r>
      <w:r w:rsidR="00060868">
        <w:rPr>
          <w:rFonts w:ascii="Times New Roman" w:hAnsi="Times New Roman" w:cs="Times New Roman"/>
          <w:sz w:val="28"/>
          <w:szCs w:val="28"/>
        </w:rPr>
        <w:t xml:space="preserve"> </w:t>
      </w:r>
      <w:r w:rsidR="00AD06F1">
        <w:rPr>
          <w:rFonts w:ascii="Times New Roman" w:hAnsi="Times New Roman" w:cs="Times New Roman"/>
          <w:sz w:val="28"/>
          <w:szCs w:val="28"/>
        </w:rPr>
        <w:t xml:space="preserve">деятельности, которые </w:t>
      </w:r>
      <w:r w:rsidR="003619EA">
        <w:rPr>
          <w:rFonts w:ascii="Times New Roman" w:hAnsi="Times New Roman" w:cs="Times New Roman"/>
          <w:sz w:val="28"/>
          <w:szCs w:val="28"/>
        </w:rPr>
        <w:t>представлены в т</w:t>
      </w:r>
      <w:r w:rsidR="00AD06F1">
        <w:rPr>
          <w:rFonts w:ascii="Times New Roman" w:hAnsi="Times New Roman" w:cs="Times New Roman"/>
          <w:sz w:val="28"/>
          <w:szCs w:val="28"/>
        </w:rPr>
        <w:t>аблице 1.</w:t>
      </w:r>
    </w:p>
    <w:p w:rsidR="00AD06F1" w:rsidRDefault="00AD06F1" w:rsidP="003619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Результаты освоения </w:t>
      </w:r>
      <w:r w:rsidR="003155A7" w:rsidRPr="003155A7">
        <w:rPr>
          <w:rFonts w:ascii="Times New Roman" w:hAnsi="Times New Roman" w:cs="Times New Roman"/>
          <w:sz w:val="28"/>
          <w:szCs w:val="28"/>
        </w:rPr>
        <w:t>профессионального обучения повышения квалификации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7478"/>
      </w:tblGrid>
      <w:tr w:rsidR="003155A7" w:rsidTr="003375B9">
        <w:tc>
          <w:tcPr>
            <w:tcW w:w="2660" w:type="dxa"/>
          </w:tcPr>
          <w:p w:rsidR="003155A7" w:rsidRPr="003D2559" w:rsidRDefault="003155A7" w:rsidP="003375B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стандарт</w:t>
            </w:r>
          </w:p>
        </w:tc>
        <w:tc>
          <w:tcPr>
            <w:tcW w:w="7478" w:type="dxa"/>
          </w:tcPr>
          <w:p w:rsidR="003155A7" w:rsidRPr="003D2559" w:rsidRDefault="003155A7" w:rsidP="003375B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профессионального обучения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профессиональной</w:t>
            </w:r>
            <w:r w:rsidRPr="003D2559">
              <w:rPr>
                <w:rFonts w:ascii="Times New Roman" w:hAnsi="Times New Roman" w:cs="Times New Roman"/>
              </w:rPr>
              <w:t xml:space="preserve"> деятельности</w:t>
            </w:r>
            <w:r>
              <w:rPr>
                <w:rFonts w:ascii="Times New Roman" w:hAnsi="Times New Roman" w:cs="Times New Roman"/>
              </w:rPr>
              <w:t xml:space="preserve"> (ВПД)</w:t>
            </w:r>
          </w:p>
        </w:tc>
        <w:tc>
          <w:tcPr>
            <w:tcW w:w="7478" w:type="dxa"/>
          </w:tcPr>
          <w:p w:rsidR="00DF34FA" w:rsidRPr="003D2559" w:rsidRDefault="004F6A7C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по облицовке</w:t>
            </w:r>
            <w:r w:rsidR="0020726F">
              <w:rPr>
                <w:rFonts w:ascii="Times New Roman" w:hAnsi="Times New Roman" w:cs="Times New Roman"/>
              </w:rPr>
              <w:t xml:space="preserve"> внутренних и наружных горизонтальных и вертикальных поверхностей плиткой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Обобщенная трудовая деятельность</w:t>
            </w:r>
          </w:p>
        </w:tc>
        <w:tc>
          <w:tcPr>
            <w:tcW w:w="7478" w:type="dxa"/>
          </w:tcPr>
          <w:p w:rsidR="00DF34FA" w:rsidRPr="003D2559" w:rsidRDefault="0020726F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Облицовка внутренних поверхностей зданий плиткой</w:t>
            </w:r>
            <w:r w:rsidR="002223DF">
              <w:rPr>
                <w:rFonts w:ascii="Times New Roman" w:hAnsi="Times New Roman" w:cs="Times New Roman"/>
              </w:rPr>
              <w:t xml:space="preserve">, облицовка наружных поверхностей зданий </w:t>
            </w:r>
            <w:r w:rsidR="001504AA">
              <w:rPr>
                <w:rFonts w:ascii="Times New Roman" w:hAnsi="Times New Roman" w:cs="Times New Roman"/>
              </w:rPr>
              <w:t xml:space="preserve">керамической </w:t>
            </w:r>
            <w:r w:rsidR="002223DF">
              <w:rPr>
                <w:rFonts w:ascii="Times New Roman" w:hAnsi="Times New Roman" w:cs="Times New Roman"/>
              </w:rPr>
              <w:t>плиткой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функция</w:t>
            </w:r>
          </w:p>
        </w:tc>
        <w:tc>
          <w:tcPr>
            <w:tcW w:w="7478" w:type="dxa"/>
          </w:tcPr>
          <w:p w:rsidR="00DF34FA" w:rsidRPr="001504AA" w:rsidRDefault="00DF34FA" w:rsidP="001504AA">
            <w:pPr>
              <w:pStyle w:val="af1"/>
              <w:numPr>
                <w:ilvl w:val="0"/>
                <w:numId w:val="3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 w:rsidRPr="001504AA">
              <w:rPr>
                <w:rFonts w:ascii="Times New Roman" w:hAnsi="Times New Roman" w:cs="Times New Roman"/>
              </w:rPr>
              <w:t>Подготовительные и заключительные работы,</w:t>
            </w:r>
            <w:r w:rsidR="001504AA">
              <w:rPr>
                <w:rFonts w:ascii="Times New Roman" w:hAnsi="Times New Roman" w:cs="Times New Roman"/>
              </w:rPr>
              <w:t xml:space="preserve"> </w:t>
            </w:r>
            <w:r w:rsidRPr="001504AA">
              <w:rPr>
                <w:rFonts w:ascii="Times New Roman" w:hAnsi="Times New Roman" w:cs="Times New Roman"/>
              </w:rPr>
              <w:t>плиточные работы внутри зданий</w:t>
            </w:r>
            <w:r w:rsidR="001504AA">
              <w:rPr>
                <w:rFonts w:ascii="Times New Roman" w:hAnsi="Times New Roman" w:cs="Times New Roman"/>
              </w:rPr>
              <w:t>,</w:t>
            </w:r>
          </w:p>
          <w:p w:rsidR="00DF34FA" w:rsidRPr="0057347B" w:rsidRDefault="00DF34FA" w:rsidP="00DF34FA">
            <w:pPr>
              <w:pStyle w:val="af1"/>
              <w:numPr>
                <w:ilvl w:val="0"/>
                <w:numId w:val="3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облицовка наружных частей здания плиткой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действие</w:t>
            </w:r>
          </w:p>
        </w:tc>
        <w:tc>
          <w:tcPr>
            <w:tcW w:w="7478" w:type="dxa"/>
          </w:tcPr>
          <w:p w:rsidR="00DF34FA" w:rsidRPr="001504AA" w:rsidRDefault="00DF34FA" w:rsidP="001504AA">
            <w:pPr>
              <w:pStyle w:val="af1"/>
              <w:numPr>
                <w:ilvl w:val="0"/>
                <w:numId w:val="4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 w:rsidRPr="001504AA">
              <w:rPr>
                <w:rFonts w:ascii="Times New Roman" w:hAnsi="Times New Roman" w:cs="Times New Roman"/>
              </w:rPr>
              <w:t>Очистка и подготовка основания под облицовку, разметка и провешивание поверхности, установка маяков и выравнивающих скоб, установка (перестановка) подмостей, уборка и вывоз мусора в специально отведенные места</w:t>
            </w:r>
            <w:r w:rsidR="001504AA" w:rsidRPr="001504AA">
              <w:rPr>
                <w:rFonts w:ascii="Times New Roman" w:hAnsi="Times New Roman" w:cs="Times New Roman"/>
              </w:rPr>
              <w:t xml:space="preserve">, </w:t>
            </w:r>
            <w:r w:rsidR="001504AA">
              <w:rPr>
                <w:rFonts w:ascii="Times New Roman" w:hAnsi="Times New Roman" w:cs="Times New Roman"/>
              </w:rPr>
              <w:t>п</w:t>
            </w:r>
            <w:r w:rsidRPr="001504AA">
              <w:rPr>
                <w:rFonts w:ascii="Times New Roman" w:hAnsi="Times New Roman" w:cs="Times New Roman"/>
              </w:rPr>
              <w:t>риготовление клеящего раствора на основе сухих смесей различного состава с использованием средств малой механизации, выравнивание поверхности под облицовку, сортировка плиток, при необходимости резка и сверление в них отверстий, увлажнение плитки и нанесение на нее клеящего раствора, установка плиток на облицовываемую поверхность в соответствии с технологической картой, проверка вертикальности и горизонтальности облицованной плиткой поверхности, заполнение швов и очистка облицованной поверхности</w:t>
            </w:r>
            <w:r w:rsidR="001504AA">
              <w:rPr>
                <w:rFonts w:ascii="Times New Roman" w:hAnsi="Times New Roman" w:cs="Times New Roman"/>
              </w:rPr>
              <w:t>;</w:t>
            </w:r>
          </w:p>
          <w:p w:rsidR="00DF34FA" w:rsidRPr="00CC0F56" w:rsidRDefault="001504AA" w:rsidP="00DF34FA">
            <w:pPr>
              <w:pStyle w:val="af1"/>
              <w:numPr>
                <w:ilvl w:val="0"/>
                <w:numId w:val="4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DF34FA" w:rsidRPr="00CC0F56">
              <w:rPr>
                <w:rFonts w:ascii="Times New Roman" w:hAnsi="Times New Roman" w:cs="Times New Roman"/>
              </w:rPr>
              <w:t>риготовление клеящего раствора для выполнения плиточных работ на наружных частях зданий на основе сухих смесей с использованием средств малой механизации, устойчивых к температурным и влажностным сезонным колебаниям, выравнивание неровностей поверхности наружных частей зданий, подлежащих облицовке плиткой, сортировка плиток для наружных работ, при необходимости резка и сверление в них отверстий, увлажнение плитки и нанесение клеящего раствора для наружных работ, установка плиток на облицовываемую поверхность наружных частей в соответствии с технологической картой, проверка вертикальности и горизонтальности облицованной плиткой поверхности наружных частей здания, заполнение швов и очистка облицованной поверхности наружных частей зданий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</w:p>
        </w:tc>
        <w:tc>
          <w:tcPr>
            <w:tcW w:w="7478" w:type="dxa"/>
          </w:tcPr>
          <w:p w:rsidR="00DF34FA" w:rsidRPr="001504AA" w:rsidRDefault="00DF34FA" w:rsidP="001504AA">
            <w:pPr>
              <w:pStyle w:val="af1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1504AA">
              <w:rPr>
                <w:rFonts w:ascii="Times New Roman" w:hAnsi="Times New Roman" w:cs="Times New Roman"/>
              </w:rPr>
              <w:t>Производить очистку и подготовку основания, подлежащего облицовке, производить сортировку и подготовку плиток, производить обработку кромок плиток, производить разметку и провешивание поверхности, подлежащей облицовке, устанавливать плитки-маяки для установки плитки по горизонтали и вертикали</w:t>
            </w:r>
            <w:r w:rsidR="001504AA" w:rsidRPr="001504AA">
              <w:rPr>
                <w:rFonts w:ascii="Times New Roman" w:hAnsi="Times New Roman" w:cs="Times New Roman"/>
              </w:rPr>
              <w:t xml:space="preserve">, </w:t>
            </w:r>
            <w:r w:rsidR="001504AA">
              <w:rPr>
                <w:rFonts w:ascii="Times New Roman" w:hAnsi="Times New Roman" w:cs="Times New Roman"/>
              </w:rPr>
              <w:t>г</w:t>
            </w:r>
            <w:r w:rsidRPr="001504AA">
              <w:rPr>
                <w:rFonts w:ascii="Times New Roman" w:hAnsi="Times New Roman" w:cs="Times New Roman"/>
              </w:rPr>
              <w:t>отовить клеящие растворы для производства плиточных работ на основе сухих смесей различных составов и рецептур с использованием средств малой механизации, сглаживать и выравнивать неровности поверхности, подлежащей облицовке плиткой, производить резку под нужный размер и сверление плитки, наносить клеящий раствор и устанавливать плитку на вертикальные и горизонтальные поверхности, производить работы в соответствии с технологической картой, работать со средствами малой механизации, инструментом и приспособлениями, предназначенными для выполнения плиточных работ, заполнять швы между плитками, производить уплотнение и сглаживание швов и затирку облицованной поверхности</w:t>
            </w:r>
            <w:r w:rsidR="001504AA">
              <w:rPr>
                <w:rFonts w:ascii="Times New Roman" w:hAnsi="Times New Roman" w:cs="Times New Roman"/>
              </w:rPr>
              <w:t>;</w:t>
            </w:r>
          </w:p>
          <w:p w:rsidR="00DF34FA" w:rsidRPr="00CC0F56" w:rsidRDefault="001504AA" w:rsidP="00DF34FA">
            <w:pPr>
              <w:pStyle w:val="af1"/>
              <w:numPr>
                <w:ilvl w:val="0"/>
                <w:numId w:val="5"/>
              </w:numPr>
              <w:spacing w:line="276" w:lineRule="auto"/>
              <w:ind w:left="3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F34FA" w:rsidRPr="00CC0F56">
              <w:rPr>
                <w:rFonts w:ascii="Times New Roman" w:hAnsi="Times New Roman" w:cs="Times New Roman"/>
              </w:rPr>
              <w:t>отовить клеящие растворы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колебаниям, сглаживать и выравнивать неровности поверхностей наружных частей зданий, подлежащих облицовке плиткой, работать со средствами малой механизации, инструментом и приспособлениями, предназначенными для выполнения наружных облицовочных работ, производить резку под нужный размер и сверление плитки, наносить клеящий раствор для наружных работ и устанавливать плитку на поверхности наружных частей зданий, подлежащих облицовке, в соответствии с технологической картой, осуществлять проверку поверхностей наружных частей зданий, облицованных плиткой, по горизонтали и по вертикали, заполнять швы между плитками специальными составами и производить уплотнение и сглаживание швов, их затирку</w:t>
            </w:r>
          </w:p>
        </w:tc>
      </w:tr>
      <w:tr w:rsidR="00DF34FA" w:rsidTr="003375B9">
        <w:tc>
          <w:tcPr>
            <w:tcW w:w="2660" w:type="dxa"/>
          </w:tcPr>
          <w:p w:rsidR="00DF34FA" w:rsidRPr="003D2559" w:rsidRDefault="00DF34FA" w:rsidP="00DF34F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7478" w:type="dxa"/>
          </w:tcPr>
          <w:p w:rsidR="00DF34FA" w:rsidRPr="001504AA" w:rsidRDefault="00DF34FA" w:rsidP="001504AA">
            <w:pPr>
              <w:pStyle w:val="af1"/>
              <w:numPr>
                <w:ilvl w:val="0"/>
                <w:numId w:val="6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 w:rsidRPr="001504AA">
              <w:rPr>
                <w:rFonts w:ascii="Times New Roman" w:hAnsi="Times New Roman" w:cs="Times New Roman"/>
              </w:rPr>
              <w:t>Виды основных материалов, применяемых при облицовке внутренних поверхностей зданий, состав набора инструментов, приспособлений, средств малой механизации и вспомогательных материалов, необходимых при производстве плиточных работ, правила и порядок их использования, требования охраны труда, правила пожарной безопасности, правила электробезопасности</w:t>
            </w:r>
            <w:r w:rsidR="001504AA" w:rsidRPr="001504AA">
              <w:rPr>
                <w:rFonts w:ascii="Times New Roman" w:hAnsi="Times New Roman" w:cs="Times New Roman"/>
              </w:rPr>
              <w:t>,</w:t>
            </w:r>
            <w:r w:rsidR="001504AA">
              <w:rPr>
                <w:rFonts w:ascii="Times New Roman" w:hAnsi="Times New Roman" w:cs="Times New Roman"/>
              </w:rPr>
              <w:t xml:space="preserve"> в</w:t>
            </w:r>
            <w:r w:rsidRPr="001504AA">
              <w:rPr>
                <w:rFonts w:ascii="Times New Roman" w:hAnsi="Times New Roman" w:cs="Times New Roman"/>
              </w:rPr>
              <w:t>иды основных материалов, применяемых при облицовке внутренних поверхностей зданий, технология производства плиточных работ в соответствии с технологической картой, правила приготовления клеящих растворов для производства плиточных работ на основе сухих смесей с использованием средств малой механизации, состав нормокомплекта средств малой механизации, инструментов, приспособлений и инвентаря для производства плиточных работ, правила их использования, нормативная трудоемкость выполнения отдельных операций при производстве плиточных работ в соответствии с технологической картой, нормы расхода материалов при производстве плиточных работ в соответствии с технологической картой, требования охраны труда, правила электробезопасности, правила пожарной безопасности</w:t>
            </w:r>
            <w:r w:rsidR="001504AA">
              <w:rPr>
                <w:rFonts w:ascii="Times New Roman" w:hAnsi="Times New Roman" w:cs="Times New Roman"/>
              </w:rPr>
              <w:t>;</w:t>
            </w:r>
          </w:p>
          <w:p w:rsidR="00DF34FA" w:rsidRPr="00CC0F56" w:rsidRDefault="001504AA" w:rsidP="00DF34FA">
            <w:pPr>
              <w:pStyle w:val="af1"/>
              <w:numPr>
                <w:ilvl w:val="0"/>
                <w:numId w:val="6"/>
              </w:numPr>
              <w:spacing w:line="276" w:lineRule="auto"/>
              <w:ind w:left="172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F34FA" w:rsidRPr="00CC0F56">
              <w:rPr>
                <w:rFonts w:ascii="Times New Roman" w:hAnsi="Times New Roman" w:cs="Times New Roman"/>
              </w:rPr>
              <w:t>иды основных материалов, применяемых при о</w:t>
            </w:r>
            <w:r w:rsidR="002223DF">
              <w:rPr>
                <w:rFonts w:ascii="Times New Roman" w:hAnsi="Times New Roman" w:cs="Times New Roman"/>
              </w:rPr>
              <w:t>блицовке наружных частей зданий</w:t>
            </w:r>
            <w:r w:rsidR="00DF34FA" w:rsidRPr="00CC0F56">
              <w:rPr>
                <w:rFonts w:ascii="Times New Roman" w:hAnsi="Times New Roman" w:cs="Times New Roman"/>
              </w:rPr>
              <w:t>, технология производства наружных плиточных работ в соответствии с технологической картой, правила приготовления клеящих растворов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колебаниям, нормативная трудоемкость выполнения отдельных операций при производстве наружных облицовочных работ в соответствии с технологической картой, нормы расхода материалов при производстве наружных плиточных работ в соответ</w:t>
            </w:r>
            <w:r w:rsidR="00FE69F4">
              <w:rPr>
                <w:rFonts w:ascii="Times New Roman" w:hAnsi="Times New Roman" w:cs="Times New Roman"/>
              </w:rPr>
              <w:t>ствии с технологической картой, с</w:t>
            </w:r>
            <w:r w:rsidR="00DF34FA" w:rsidRPr="00CC0F56">
              <w:rPr>
                <w:rFonts w:ascii="Times New Roman" w:hAnsi="Times New Roman" w:cs="Times New Roman"/>
              </w:rPr>
              <w:t>остав технологического нормокомплекта средств малой механизации, инструментов, приспособлений и инвентаря для производства облицовочных работ, правила их использования, требования охраны труда, правила электробезопасности, правила пожарной безопасности</w:t>
            </w:r>
          </w:p>
        </w:tc>
      </w:tr>
    </w:tbl>
    <w:p w:rsidR="00884212" w:rsidRDefault="00884212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FD24CD" w:rsidRPr="00A83022" w:rsidRDefault="006B5645" w:rsidP="00A8302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6" w:name="_Toc72827869"/>
      <w:r w:rsidRPr="00A83022">
        <w:rPr>
          <w:rFonts w:ascii="Times New Roman" w:hAnsi="Times New Roman" w:cs="Times New Roman"/>
          <w:color w:val="000000" w:themeColor="text1"/>
          <w:sz w:val="28"/>
        </w:rPr>
        <w:t>3</w:t>
      </w:r>
      <w:r w:rsidR="00C90E4E" w:rsidRPr="00A8302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A83022">
        <w:rPr>
          <w:rFonts w:ascii="Times New Roman" w:hAnsi="Times New Roman" w:cs="Times New Roman"/>
          <w:color w:val="000000" w:themeColor="text1"/>
          <w:sz w:val="28"/>
        </w:rPr>
        <w:t>СОДЕРЖАНИЕ ПРОГРАММЫ</w:t>
      </w:r>
      <w:bookmarkEnd w:id="6"/>
    </w:p>
    <w:p w:rsidR="00063330" w:rsidRPr="00A83022" w:rsidRDefault="006B5645" w:rsidP="00A83022">
      <w:pPr>
        <w:pStyle w:val="3"/>
        <w:ind w:firstLine="708"/>
        <w:rPr>
          <w:rFonts w:ascii="Times New Roman" w:hAnsi="Times New Roman" w:cs="Times New Roman"/>
        </w:rPr>
      </w:pPr>
      <w:bookmarkStart w:id="7" w:name="_Toc72827870"/>
      <w:r w:rsidRPr="00A83022">
        <w:rPr>
          <w:rFonts w:ascii="Times New Roman" w:hAnsi="Times New Roman" w:cs="Times New Roman"/>
          <w:color w:val="000000" w:themeColor="text1"/>
          <w:sz w:val="28"/>
        </w:rPr>
        <w:t>3</w:t>
      </w:r>
      <w:r w:rsidR="00C90E4E" w:rsidRPr="00A83022">
        <w:rPr>
          <w:rFonts w:ascii="Times New Roman" w:hAnsi="Times New Roman" w:cs="Times New Roman"/>
          <w:color w:val="000000" w:themeColor="text1"/>
          <w:sz w:val="28"/>
        </w:rPr>
        <w:t xml:space="preserve">.1 </w:t>
      </w:r>
      <w:r w:rsidR="00063330" w:rsidRPr="00A83022">
        <w:rPr>
          <w:rFonts w:ascii="Times New Roman" w:hAnsi="Times New Roman" w:cs="Times New Roman"/>
          <w:color w:val="000000" w:themeColor="text1"/>
          <w:sz w:val="28"/>
        </w:rPr>
        <w:t>Учебный план</w:t>
      </w:r>
      <w:bookmarkEnd w:id="7"/>
    </w:p>
    <w:p w:rsidR="00AD06F1" w:rsidRDefault="009413A1" w:rsidP="003619EA">
      <w:pPr>
        <w:pStyle w:val="41"/>
        <w:shd w:val="clear" w:color="auto" w:fill="auto"/>
        <w:tabs>
          <w:tab w:val="left" w:pos="685"/>
        </w:tabs>
        <w:spacing w:line="240" w:lineRule="auto"/>
        <w:ind w:firstLine="709"/>
        <w:rPr>
          <w:color w:val="000000"/>
        </w:rPr>
      </w:pPr>
      <w:r>
        <w:rPr>
          <w:color w:val="000000"/>
        </w:rPr>
        <w:t>Форма учебного</w:t>
      </w:r>
      <w:r w:rsidR="00AD06F1">
        <w:rPr>
          <w:color w:val="000000"/>
        </w:rPr>
        <w:t xml:space="preserve"> план</w:t>
      </w:r>
      <w:r w:rsidR="002223DF">
        <w:rPr>
          <w:color w:val="000000"/>
        </w:rPr>
        <w:t>а</w:t>
      </w:r>
      <w:r w:rsidR="00AD06F1">
        <w:rPr>
          <w:color w:val="000000"/>
        </w:rPr>
        <w:t xml:space="preserve"> представлен</w:t>
      </w:r>
      <w:r>
        <w:rPr>
          <w:color w:val="000000"/>
        </w:rPr>
        <w:t>а</w:t>
      </w:r>
      <w:r w:rsidR="00AD06F1">
        <w:rPr>
          <w:color w:val="000000"/>
        </w:rPr>
        <w:t xml:space="preserve"> </w:t>
      </w:r>
      <w:r w:rsidR="00ED1F9A">
        <w:rPr>
          <w:color w:val="000000"/>
        </w:rPr>
        <w:t>ниже.</w:t>
      </w:r>
    </w:p>
    <w:p w:rsidR="009413A1" w:rsidRDefault="009413A1" w:rsidP="003619EA">
      <w:pPr>
        <w:tabs>
          <w:tab w:val="num" w:pos="643"/>
        </w:tabs>
        <w:ind w:left="283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ПЛАН</w:t>
      </w:r>
    </w:p>
    <w:p w:rsidR="00DF34FA" w:rsidRDefault="00DF34FA" w:rsidP="00DF34FA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 w:rsidRPr="0078280A">
        <w:rPr>
          <w:rFonts w:ascii="Times New Roman" w:hAnsi="Times New Roman" w:cs="Times New Roman"/>
          <w:sz w:val="28"/>
          <w:szCs w:val="28"/>
        </w:rPr>
        <w:t>профессионального обучения по программе повышения квалификации по профессии рабочего и должности служащего «</w:t>
      </w:r>
      <w:r>
        <w:rPr>
          <w:rFonts w:ascii="Times New Roman" w:hAnsi="Times New Roman" w:cs="Times New Roman"/>
          <w:sz w:val="28"/>
          <w:szCs w:val="28"/>
        </w:rPr>
        <w:t>Облицовщик-плиточник</w:t>
      </w:r>
      <w:r w:rsidRPr="0078280A">
        <w:rPr>
          <w:rFonts w:ascii="Times New Roman" w:hAnsi="Times New Roman" w:cs="Times New Roman"/>
          <w:sz w:val="28"/>
          <w:szCs w:val="28"/>
        </w:rPr>
        <w:t>»</w:t>
      </w:r>
    </w:p>
    <w:p w:rsidR="00DF34FA" w:rsidRDefault="00DF34FA" w:rsidP="00DF34FA">
      <w:pPr>
        <w:tabs>
          <w:tab w:val="num" w:pos="643"/>
        </w:tabs>
        <w:spacing w:line="360" w:lineRule="auto"/>
        <w:ind w:left="283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80A">
        <w:rPr>
          <w:rFonts w:ascii="Times New Roman" w:hAnsi="Times New Roman" w:cs="Times New Roman"/>
          <w:sz w:val="28"/>
          <w:szCs w:val="28"/>
        </w:rPr>
        <w:t>3 уровня квалификации</w:t>
      </w:r>
    </w:p>
    <w:p w:rsidR="00DF34FA" w:rsidRPr="0078280A" w:rsidRDefault="00A02EAC" w:rsidP="00DF34FA">
      <w:pPr>
        <w:tabs>
          <w:tab w:val="num" w:pos="643"/>
        </w:tabs>
        <w:spacing w:line="360" w:lineRule="auto"/>
        <w:ind w:left="28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обучения: </w:t>
      </w:r>
      <w:r w:rsidR="00F12C27">
        <w:rPr>
          <w:rFonts w:ascii="Times New Roman" w:hAnsi="Times New Roman" w:cs="Times New Roman"/>
          <w:sz w:val="28"/>
          <w:szCs w:val="28"/>
        </w:rPr>
        <w:t>280</w:t>
      </w:r>
      <w:r w:rsidR="00D76DEF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9413A1" w:rsidRPr="009413A1" w:rsidRDefault="002223DF" w:rsidP="003619EA">
      <w:pPr>
        <w:tabs>
          <w:tab w:val="num" w:pos="643"/>
        </w:tabs>
        <w:ind w:left="28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  <w:r w:rsidR="009E0887">
        <w:rPr>
          <w:rFonts w:ascii="Times New Roman" w:hAnsi="Times New Roman" w:cs="Times New Roman"/>
          <w:sz w:val="28"/>
          <w:szCs w:val="28"/>
        </w:rPr>
        <w:t xml:space="preserve"> с применением ДОТ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6065"/>
        <w:gridCol w:w="709"/>
        <w:gridCol w:w="567"/>
        <w:gridCol w:w="567"/>
        <w:gridCol w:w="142"/>
        <w:gridCol w:w="708"/>
        <w:gridCol w:w="709"/>
      </w:tblGrid>
      <w:tr w:rsidR="00063330" w:rsidRPr="00063330" w:rsidTr="009B23FA">
        <w:trPr>
          <w:cantSplit/>
          <w:trHeight w:val="28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№</w:t>
            </w:r>
          </w:p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63330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63330">
              <w:rPr>
                <w:rFonts w:ascii="Times New Roman" w:hAnsi="Times New Roman" w:cs="Times New Roman"/>
              </w:rPr>
              <w:t>Название</w:t>
            </w:r>
            <w:r w:rsidRPr="00063330">
              <w:rPr>
                <w:rFonts w:ascii="Times New Roman" w:hAnsi="Times New Roman" w:cs="Times New Roman"/>
                <w:bCs/>
              </w:rPr>
              <w:t xml:space="preserve"> разделов и тем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884212">
            <w:pPr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В том числе</w:t>
            </w:r>
          </w:p>
        </w:tc>
      </w:tr>
      <w:tr w:rsidR="00063330" w:rsidRPr="00063330" w:rsidTr="009B23FA">
        <w:trPr>
          <w:cantSplit/>
          <w:trHeight w:val="1973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6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330" w:rsidRPr="00063330" w:rsidRDefault="00063330" w:rsidP="0006333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30" w:rsidRPr="00063330" w:rsidRDefault="00063330" w:rsidP="00364608">
            <w:pPr>
              <w:spacing w:line="192" w:lineRule="auto"/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364608">
            <w:pPr>
              <w:spacing w:line="192" w:lineRule="auto"/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Аудиторные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59574A" w:rsidP="00364608">
            <w:pPr>
              <w:spacing w:line="192" w:lineRule="auto"/>
              <w:ind w:left="57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Аудиторные п</w:t>
            </w:r>
            <w:r w:rsidR="00063330" w:rsidRPr="00063330">
              <w:rPr>
                <w:rFonts w:ascii="Times New Roman" w:hAnsi="Times New Roman" w:cs="Times New Roman"/>
                <w:color w:val="auto"/>
              </w:rPr>
              <w:t>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3330" w:rsidRPr="00063330" w:rsidRDefault="00063330" w:rsidP="00364608">
            <w:pPr>
              <w:spacing w:line="192" w:lineRule="auto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Форма контроля</w:t>
            </w:r>
          </w:p>
          <w:p w:rsidR="00063330" w:rsidRPr="00063330" w:rsidRDefault="00063330" w:rsidP="00364608">
            <w:pPr>
              <w:spacing w:line="192" w:lineRule="auto"/>
              <w:ind w:left="57"/>
              <w:rPr>
                <w:rFonts w:ascii="Times New Roman" w:hAnsi="Times New Roman" w:cs="Times New Roman"/>
                <w:color w:val="auto"/>
              </w:rPr>
            </w:pPr>
            <w:r w:rsidRPr="00063330">
              <w:rPr>
                <w:rFonts w:ascii="Times New Roman" w:hAnsi="Times New Roman" w:cs="Times New Roman"/>
                <w:color w:val="auto"/>
              </w:rPr>
              <w:t>(зачет, экзамен)</w:t>
            </w:r>
          </w:p>
        </w:tc>
      </w:tr>
      <w:tr w:rsidR="00063330" w:rsidRPr="00063330" w:rsidTr="00C20460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0868" w:rsidRDefault="0095041F" w:rsidP="00063330">
            <w:pPr>
              <w:jc w:val="center"/>
              <w:rPr>
                <w:rFonts w:ascii="Times New Roman" w:eastAsia="Arial Unicode MS" w:hAnsi="Times New Roman" w:cs="Times New Roman"/>
                <w:b/>
                <w:highlight w:val="yellow"/>
                <w:lang w:val="en-US"/>
              </w:rPr>
            </w:pPr>
            <w:r w:rsidRPr="00060868">
              <w:rPr>
                <w:rFonts w:ascii="Times New Roman" w:eastAsia="Arial Unicode MS" w:hAnsi="Times New Roman" w:cs="Times New Roman"/>
                <w:b/>
                <w:lang w:val="en-US"/>
              </w:rPr>
              <w:t>I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95041F" w:rsidP="009E00B4">
            <w:pPr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 xml:space="preserve">Общепрофессиональный </w:t>
            </w:r>
            <w:r w:rsidR="009E00B4">
              <w:rPr>
                <w:rFonts w:ascii="Times New Roman" w:eastAsia="Arial Unicode MS" w:hAnsi="Times New Roman" w:cs="Times New Roman"/>
                <w:b/>
              </w:rPr>
              <w:t>модуль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D93D72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CB03FA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D93D72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59574A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2223DF" w:rsidP="000633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0868">
              <w:rPr>
                <w:rFonts w:ascii="Times New Roman" w:hAnsi="Times New Roman" w:cs="Times New Roman"/>
                <w:b/>
              </w:rPr>
              <w:t>З*</w:t>
            </w:r>
          </w:p>
        </w:tc>
      </w:tr>
      <w:tr w:rsidR="0095041F" w:rsidRPr="00063330" w:rsidTr="00BD23F3">
        <w:trPr>
          <w:cantSplit/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1F" w:rsidRPr="00063330" w:rsidRDefault="0095041F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59574A" w:rsidRDefault="0095041F" w:rsidP="00063330">
            <w:pPr>
              <w:rPr>
                <w:rFonts w:ascii="Times New Roman" w:eastAsia="Arial Unicode MS" w:hAnsi="Times New Roman" w:cs="Times New Roman"/>
              </w:rPr>
            </w:pPr>
            <w:r w:rsidRPr="0059574A">
              <w:rPr>
                <w:rFonts w:ascii="Times New Roman" w:eastAsia="Arial Unicode MS" w:hAnsi="Times New Roman" w:cs="Times New Roman"/>
              </w:rPr>
              <w:t>Материаловедение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D93D7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D93D7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  <w:p w:rsidR="0059574A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2223DF" w:rsidP="0006333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3330" w:rsidRPr="00063330" w:rsidTr="00BD23F3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5041F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59574A" w:rsidRDefault="0095041F" w:rsidP="00063330">
            <w:pPr>
              <w:rPr>
                <w:rFonts w:ascii="Times New Roman" w:eastAsia="Arial Unicode MS" w:hAnsi="Times New Roman" w:cs="Times New Roman"/>
              </w:rPr>
            </w:pPr>
            <w:r w:rsidRPr="0059574A">
              <w:rPr>
                <w:rFonts w:ascii="Times New Roman" w:eastAsia="Arial Unicode MS" w:hAnsi="Times New Roman" w:cs="Times New Roman"/>
              </w:rPr>
              <w:t>Охрана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324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324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 xml:space="preserve">2 </w:t>
            </w:r>
          </w:p>
          <w:p w:rsidR="0059574A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C20460">
        <w:trPr>
          <w:trHeight w:val="5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0868" w:rsidRDefault="0095041F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eastAsia="Arial Unicode MS" w:hAnsi="Times New Roman" w:cs="Times New Roman"/>
                <w:b/>
              </w:rPr>
              <w:t>II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95041F" w:rsidP="00063330">
            <w:pPr>
              <w:rPr>
                <w:rFonts w:ascii="Times New Roman" w:eastAsia="Arial Unicode MS" w:hAnsi="Times New Roman" w:cs="Times New Roman"/>
                <w:b/>
              </w:rPr>
            </w:pPr>
            <w:r w:rsidRPr="00060868">
              <w:rPr>
                <w:rFonts w:ascii="Times New Roman" w:hAnsi="Times New Roman" w:cs="Times New Roman"/>
                <w:b/>
              </w:rPr>
              <w:t>Профессиональный модуль «Облицовка внутренних поверхностей зданий плиткой»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31614B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31614B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31614B" w:rsidP="00063330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31614B" w:rsidP="0031614B">
            <w:pPr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0868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0868">
              <w:rPr>
                <w:rFonts w:ascii="Times New Roman" w:eastAsia="Calibri" w:hAnsi="Times New Roman" w:cs="Times New Roman"/>
                <w:b/>
                <w:lang w:eastAsia="en-US"/>
              </w:rPr>
              <w:t>З*</w:t>
            </w:r>
          </w:p>
        </w:tc>
      </w:tr>
      <w:tr w:rsidR="00063330" w:rsidRPr="00063330" w:rsidTr="0031614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3330" w:rsidRDefault="0095041F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3330" w:rsidRDefault="0095041F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 Основы технологии отделочных строительных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B03F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B03FA" w:rsidP="002570AC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2046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20460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063330" w:rsidRDefault="0095041F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3330" w:rsidRDefault="0095041F" w:rsidP="00063330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Классификация и виды отделочных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D93D7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D93D72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</w:p>
          <w:p w:rsidR="009B23FA" w:rsidRPr="00FE69F4" w:rsidRDefault="009B23F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155A7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A7" w:rsidRPr="00063330" w:rsidRDefault="0095041F" w:rsidP="0095041F">
            <w:pPr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Default="0095041F" w:rsidP="003155A7">
            <w:pPr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Ручные инструменты, механизмы, контрольно-измерительные приборы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2</w:t>
            </w:r>
          </w:p>
          <w:p w:rsidR="009B23FA" w:rsidRPr="00FE69F4" w:rsidRDefault="009B23F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Pr="00FE69F4" w:rsidRDefault="0059574A" w:rsidP="00063330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FE69F4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A7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063330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30" w:rsidRPr="00F33725" w:rsidRDefault="0095041F" w:rsidP="0006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063330" w:rsidRDefault="0095041F" w:rsidP="0006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Определение потребности в расходных материалах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2046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59574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B23FA" w:rsidRPr="00FE69F4" w:rsidRDefault="009B23F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C2046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30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95041F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1F" w:rsidRPr="00F33725" w:rsidRDefault="0095041F" w:rsidP="0006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Default="00593242" w:rsidP="0006333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Выполнение подготовительных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C2046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59574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C20460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B23FA" w:rsidRPr="00FE69F4" w:rsidRDefault="009B23FA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593242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41F" w:rsidRPr="00FE69F4" w:rsidRDefault="002223DF" w:rsidP="0006333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31614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3725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Default="00BC3404" w:rsidP="00BC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 Облицовка внутренних поверхностей зданий плиткой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3725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Default="00BC3404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полов из керамической плитки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3725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Default="00385819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полов из крупноразмерных плит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E69F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85819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19" w:rsidRDefault="00385819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полов из синтетических плиток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Pr="00FE69F4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Pr="00FE69F4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385819" w:rsidRPr="00FE69F4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Pr="00FE69F4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385819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19" w:rsidRDefault="00385819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Облицовка внутренних вертикальных поверхностей стен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385819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E4975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75" w:rsidRDefault="001E4975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Облицовка внутренних вертикальных поверхностей крупноразмерными изделиями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C2046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31614B" w:rsidRDefault="0031614B" w:rsidP="00BC34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614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31614B" w:rsidP="00BC3404">
            <w:pPr>
              <w:rPr>
                <w:rFonts w:ascii="Times New Roman" w:hAnsi="Times New Roman" w:cs="Times New Roman"/>
                <w:b/>
                <w:bCs/>
              </w:rPr>
            </w:pPr>
            <w:r w:rsidRPr="0031614B">
              <w:rPr>
                <w:rFonts w:ascii="Times New Roman" w:hAnsi="Times New Roman" w:cs="Times New Roman"/>
                <w:b/>
              </w:rPr>
              <w:t>Профессиональный модуль «Облицовка наружных поверхностей зданий керамической плиткой»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1614B">
              <w:rPr>
                <w:rFonts w:ascii="Times New Roman" w:eastAsia="Calibri" w:hAnsi="Times New Roman" w:cs="Times New Roman"/>
                <w:b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1614B"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CB03FA" w:rsidP="001E49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1614B"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1614B">
              <w:rPr>
                <w:rFonts w:ascii="Times New Roman" w:eastAsia="Calibri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E33CE2" w:rsidRDefault="00E33CE2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33CE2">
              <w:rPr>
                <w:rFonts w:ascii="Times New Roman" w:eastAsia="Calibri" w:hAnsi="Times New Roman" w:cs="Times New Roman"/>
                <w:b/>
                <w:lang w:eastAsia="en-US"/>
              </w:rPr>
              <w:t>З*</w:t>
            </w:r>
          </w:p>
        </w:tc>
      </w:tr>
      <w:tr w:rsidR="0031614B" w:rsidRPr="00063330" w:rsidTr="0031614B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4B" w:rsidRPr="0031614B" w:rsidRDefault="0031614B" w:rsidP="00BC3404">
            <w:pPr>
              <w:jc w:val="center"/>
              <w:rPr>
                <w:rFonts w:ascii="Times New Roman" w:hAnsi="Times New Roman" w:cs="Times New Roman"/>
              </w:rPr>
            </w:pPr>
            <w:r w:rsidRPr="003161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Pr="0031614B" w:rsidRDefault="0031614B" w:rsidP="00BC3404">
            <w:pPr>
              <w:rPr>
                <w:rFonts w:ascii="Times New Roman" w:hAnsi="Times New Roman" w:cs="Times New Roman"/>
              </w:rPr>
            </w:pPr>
            <w:r w:rsidRPr="0031614B">
              <w:rPr>
                <w:rFonts w:ascii="Times New Roman" w:hAnsi="Times New Roman" w:cs="Times New Roman"/>
              </w:rPr>
              <w:t>Раздел 1 Облицовка наружных поверхностей зданий керамической плиткой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1E497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C3404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31614B" w:rsidRDefault="0031614B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Default="001E4975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Классификация материалов для наружных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1E4975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E69F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E4975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75" w:rsidRDefault="0031614B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Облицовка наружных горизонтальных 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Pr="00FE69F4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1E4975" w:rsidRPr="00063330" w:rsidTr="00BD23F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975" w:rsidRDefault="0031614B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Облицовка наружных вертикальных поверхностей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2570AC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CB03FA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Pr="00FE69F4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75" w:rsidRDefault="001E4975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1C6BA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31614B" w:rsidRDefault="00BC3404" w:rsidP="00BC340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614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31614B" w:rsidRDefault="00BC3404" w:rsidP="00BC3404">
            <w:pPr>
              <w:rPr>
                <w:rFonts w:ascii="Times New Roman" w:hAnsi="Times New Roman" w:cs="Times New Roman"/>
                <w:b/>
                <w:bCs/>
              </w:rPr>
            </w:pPr>
            <w:r w:rsidRPr="0031614B">
              <w:rPr>
                <w:rFonts w:ascii="Times New Roman" w:hAnsi="Times New Roman" w:cs="Times New Roman"/>
                <w:b/>
                <w:bCs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З*</w:t>
            </w:r>
          </w:p>
        </w:tc>
      </w:tr>
      <w:tr w:rsidR="00BC3404" w:rsidRPr="00063330" w:rsidTr="001C6BA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06333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1C6BA3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06333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2223DF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223D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BC3404" w:rsidRPr="00063330" w:rsidTr="009B23F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31614B" w:rsidRDefault="00BC3404" w:rsidP="00BC3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14B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31614B" w:rsidRDefault="00BC3404" w:rsidP="00BC3404">
            <w:pPr>
              <w:rPr>
                <w:rFonts w:ascii="Times New Roman" w:hAnsi="Times New Roman" w:cs="Times New Roman"/>
                <w:b/>
                <w:bCs/>
              </w:rPr>
            </w:pPr>
            <w:r w:rsidRPr="0031614B">
              <w:rPr>
                <w:rFonts w:ascii="Times New Roman" w:hAnsi="Times New Roman" w:cs="Times New Roman"/>
                <w:b/>
                <w:bCs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  <w:p w:rsidR="00BC3404" w:rsidRPr="00F37AA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37AA0">
              <w:rPr>
                <w:rFonts w:ascii="Times New Roman" w:eastAsia="Calibri" w:hAnsi="Times New Roman" w:cs="Times New Roman"/>
                <w:b/>
                <w:lang w:eastAsia="en-US"/>
              </w:rPr>
              <w:t>КЭ*</w:t>
            </w:r>
          </w:p>
        </w:tc>
      </w:tr>
      <w:tr w:rsidR="00BC3404" w:rsidRPr="00063330" w:rsidTr="009B23F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 w:rsidRPr="0018195B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rPr>
                <w:rFonts w:ascii="Times New Roman" w:hAnsi="Times New Roman" w:cs="Times New Roman"/>
                <w:bCs/>
              </w:rPr>
            </w:pPr>
            <w:r w:rsidRPr="0018195B">
              <w:rPr>
                <w:rFonts w:ascii="Times New Roman" w:hAnsi="Times New Roman" w:cs="Times New Roman"/>
                <w:bCs/>
              </w:rPr>
              <w:t>Проверка теоретических знаний: тестирование</w:t>
            </w:r>
            <w:r w:rsidRPr="0018195B">
              <w:rPr>
                <w:rFonts w:ascii="Times New Roman" w:hAnsi="Times New Roman" w:cs="Times New Roman"/>
                <w:bCs/>
              </w:rPr>
              <w:tab/>
            </w:r>
            <w:r w:rsidRPr="0018195B">
              <w:rPr>
                <w:rFonts w:ascii="Times New Roman" w:hAnsi="Times New Roman" w:cs="Times New Roman"/>
                <w:bCs/>
              </w:rPr>
              <w:tab/>
            </w:r>
            <w:r w:rsidRPr="0018195B">
              <w:rPr>
                <w:rFonts w:ascii="Times New Roman" w:hAnsi="Times New Roman" w:cs="Times New Roman"/>
                <w:bCs/>
              </w:rPr>
              <w:tab/>
            </w:r>
            <w:r w:rsidRPr="0018195B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BC3404" w:rsidRPr="00063330" w:rsidTr="009B23F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jc w:val="center"/>
              <w:rPr>
                <w:rFonts w:ascii="Times New Roman" w:hAnsi="Times New Roman" w:cs="Times New Roman"/>
              </w:rPr>
            </w:pPr>
            <w:r w:rsidRPr="0018195B">
              <w:rPr>
                <w:rFonts w:ascii="Times New Roman" w:hAnsi="Times New Roman" w:cs="Times New Roman"/>
                <w:bCs/>
              </w:rPr>
              <w:t>5.2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8F4991">
            <w:pPr>
              <w:rPr>
                <w:rFonts w:ascii="Times New Roman" w:hAnsi="Times New Roman" w:cs="Times New Roman"/>
                <w:bCs/>
              </w:rPr>
            </w:pPr>
            <w:r w:rsidRPr="0018195B">
              <w:rPr>
                <w:rFonts w:ascii="Times New Roman" w:hAnsi="Times New Roman" w:cs="Times New Roman"/>
                <w:bCs/>
              </w:rPr>
              <w:t>Практическая квалификационная работа: экзамен по компетенции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18195B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8195B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BC3404" w:rsidRPr="00063330" w:rsidTr="009B23FA">
        <w:trPr>
          <w:trHeight w:val="28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BC3404" w:rsidP="00BC340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highlight w:val="yellow"/>
              </w:rPr>
            </w:pPr>
            <w:r w:rsidRPr="0006333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F12C27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1C6BA3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C20460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C20460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04" w:rsidRPr="00063330" w:rsidRDefault="00BC3404" w:rsidP="00BC340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</w:tbl>
    <w:p w:rsidR="00063330" w:rsidRPr="00E2127B" w:rsidRDefault="009E6245" w:rsidP="00063330">
      <w:pPr>
        <w:jc w:val="both"/>
      </w:pPr>
      <w:r>
        <w:rPr>
          <w:rFonts w:ascii="Times New Roman" w:hAnsi="Times New Roman" w:cs="Times New Roman"/>
        </w:rPr>
        <w:t>*</w:t>
      </w:r>
      <w:r w:rsidR="00063330" w:rsidRPr="00063330">
        <w:rPr>
          <w:rFonts w:ascii="Times New Roman" w:hAnsi="Times New Roman" w:cs="Times New Roman"/>
        </w:rPr>
        <w:t>Условные обозначения</w:t>
      </w:r>
      <w:r>
        <w:rPr>
          <w:rFonts w:ascii="Times New Roman" w:hAnsi="Times New Roman" w:cs="Times New Roman"/>
        </w:rPr>
        <w:t>:</w:t>
      </w:r>
      <w:r w:rsidR="00063330">
        <w:rPr>
          <w:rFonts w:ascii="Times New Roman" w:hAnsi="Times New Roman" w:cs="Times New Roman"/>
        </w:rPr>
        <w:t xml:space="preserve"> </w:t>
      </w:r>
      <w:r w:rsidR="00E8716E">
        <w:rPr>
          <w:rFonts w:ascii="Times New Roman" w:hAnsi="Times New Roman" w:cs="Times New Roman"/>
        </w:rPr>
        <w:t>К</w:t>
      </w:r>
      <w:r w:rsidR="00063330">
        <w:rPr>
          <w:rFonts w:ascii="Times New Roman" w:hAnsi="Times New Roman" w:cs="Times New Roman"/>
        </w:rPr>
        <w:t>Э</w:t>
      </w:r>
      <w:r w:rsidR="00E87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8716E">
        <w:rPr>
          <w:rFonts w:ascii="Times New Roman" w:hAnsi="Times New Roman" w:cs="Times New Roman"/>
        </w:rPr>
        <w:t xml:space="preserve"> квалификационный </w:t>
      </w:r>
      <w:r w:rsidR="002223DF">
        <w:rPr>
          <w:rFonts w:ascii="Times New Roman" w:hAnsi="Times New Roman" w:cs="Times New Roman"/>
        </w:rPr>
        <w:t>экзамен</w:t>
      </w:r>
      <w:r w:rsidR="00063330">
        <w:rPr>
          <w:rFonts w:ascii="Times New Roman" w:hAnsi="Times New Roman" w:cs="Times New Roman"/>
        </w:rPr>
        <w:t>, ДЗ</w:t>
      </w:r>
      <w:r>
        <w:rPr>
          <w:rFonts w:ascii="Times New Roman" w:hAnsi="Times New Roman" w:cs="Times New Roman"/>
        </w:rPr>
        <w:t xml:space="preserve"> -</w:t>
      </w:r>
      <w:r w:rsidR="002223DF">
        <w:rPr>
          <w:rFonts w:ascii="Times New Roman" w:hAnsi="Times New Roman" w:cs="Times New Roman"/>
        </w:rPr>
        <w:t xml:space="preserve"> </w:t>
      </w:r>
      <w:r w:rsidR="00063330">
        <w:rPr>
          <w:rFonts w:ascii="Times New Roman" w:hAnsi="Times New Roman" w:cs="Times New Roman"/>
        </w:rPr>
        <w:t xml:space="preserve">дистанционные занятия, если </w:t>
      </w:r>
      <w:r w:rsidR="00AD06F1">
        <w:rPr>
          <w:rFonts w:ascii="Times New Roman" w:hAnsi="Times New Roman" w:cs="Times New Roman"/>
        </w:rPr>
        <w:t>предусмотрены</w:t>
      </w:r>
      <w:r w:rsidR="004A7404">
        <w:rPr>
          <w:rFonts w:ascii="Times New Roman" w:hAnsi="Times New Roman" w:cs="Times New Roman"/>
        </w:rPr>
        <w:t>, З</w:t>
      </w:r>
      <w:r>
        <w:rPr>
          <w:rFonts w:ascii="Times New Roman" w:hAnsi="Times New Roman" w:cs="Times New Roman"/>
        </w:rPr>
        <w:t xml:space="preserve"> -</w:t>
      </w:r>
      <w:r w:rsidR="002223DF">
        <w:rPr>
          <w:rFonts w:ascii="Times New Roman" w:hAnsi="Times New Roman" w:cs="Times New Roman"/>
        </w:rPr>
        <w:t xml:space="preserve"> зачет</w:t>
      </w:r>
      <w:r w:rsidR="003619EA">
        <w:rPr>
          <w:rFonts w:ascii="Times New Roman" w:hAnsi="Times New Roman" w:cs="Times New Roman"/>
        </w:rPr>
        <w:t>.</w:t>
      </w:r>
    </w:p>
    <w:p w:rsidR="00C90E4E" w:rsidRDefault="00C90E4E" w:rsidP="007736E5">
      <w:pPr>
        <w:pStyle w:val="41"/>
        <w:shd w:val="clear" w:color="auto" w:fill="auto"/>
        <w:tabs>
          <w:tab w:val="left" w:pos="685"/>
        </w:tabs>
        <w:spacing w:line="276" w:lineRule="auto"/>
        <w:ind w:firstLine="709"/>
        <w:rPr>
          <w:color w:val="000000"/>
        </w:rPr>
      </w:pPr>
    </w:p>
    <w:p w:rsidR="00FD24CD" w:rsidRPr="00A83022" w:rsidRDefault="006B5645" w:rsidP="00A83022">
      <w:pPr>
        <w:pStyle w:val="3"/>
        <w:rPr>
          <w:rFonts w:ascii="Times New Roman" w:hAnsi="Times New Roman" w:cs="Times New Roman"/>
          <w:color w:val="000000" w:themeColor="text1"/>
          <w:sz w:val="28"/>
        </w:rPr>
      </w:pPr>
      <w:bookmarkStart w:id="8" w:name="_Toc72827871"/>
      <w:r w:rsidRPr="00A83022">
        <w:rPr>
          <w:rFonts w:ascii="Times New Roman" w:hAnsi="Times New Roman" w:cs="Times New Roman"/>
          <w:color w:val="000000" w:themeColor="text1"/>
          <w:sz w:val="28"/>
        </w:rPr>
        <w:t>3</w:t>
      </w:r>
      <w:r w:rsidR="00C90E4E" w:rsidRPr="00A83022">
        <w:rPr>
          <w:rFonts w:ascii="Times New Roman" w:hAnsi="Times New Roman" w:cs="Times New Roman"/>
          <w:color w:val="000000" w:themeColor="text1"/>
          <w:sz w:val="28"/>
        </w:rPr>
        <w:t xml:space="preserve">.2 </w:t>
      </w:r>
      <w:r w:rsidR="00FD24CD" w:rsidRPr="00A83022">
        <w:rPr>
          <w:rFonts w:ascii="Times New Roman" w:hAnsi="Times New Roman" w:cs="Times New Roman"/>
          <w:color w:val="000000" w:themeColor="text1"/>
          <w:sz w:val="28"/>
        </w:rPr>
        <w:t>Календарный учебный график</w:t>
      </w:r>
      <w:bookmarkEnd w:id="8"/>
    </w:p>
    <w:p w:rsidR="004860D6" w:rsidRDefault="000E4921" w:rsidP="003619EA">
      <w:pPr>
        <w:pStyle w:val="41"/>
        <w:shd w:val="clear" w:color="auto" w:fill="auto"/>
        <w:tabs>
          <w:tab w:val="left" w:pos="685"/>
        </w:tabs>
        <w:spacing w:line="276" w:lineRule="auto"/>
        <w:ind w:firstLine="0"/>
      </w:pPr>
      <w:r>
        <w:rPr>
          <w:color w:val="000000"/>
        </w:rPr>
        <w:t>Таблица 2</w:t>
      </w:r>
      <w:r w:rsidR="004860D6">
        <w:rPr>
          <w:color w:val="000000"/>
        </w:rPr>
        <w:t xml:space="preserve"> – Календарный учебный график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1886"/>
        <w:gridCol w:w="1651"/>
        <w:gridCol w:w="2208"/>
      </w:tblGrid>
      <w:tr w:rsidR="00FD24CD" w:rsidTr="00063330">
        <w:trPr>
          <w:trHeight w:val="778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7736E5">
            <w:pPr>
              <w:pStyle w:val="41"/>
              <w:shd w:val="clear" w:color="auto" w:fill="auto"/>
              <w:spacing w:line="276" w:lineRule="auto"/>
              <w:ind w:firstLine="709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Форма обучения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FD24CD" w:rsidP="00356832">
            <w:pPr>
              <w:pStyle w:val="4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Ауд. часов в день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9413A1" w:rsidP="00356832">
            <w:pPr>
              <w:pStyle w:val="4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 xml:space="preserve"> </w:t>
            </w:r>
            <w:r w:rsidR="00FD24CD" w:rsidRPr="004860D6">
              <w:rPr>
                <w:rStyle w:val="10pt"/>
                <w:sz w:val="24"/>
                <w:szCs w:val="24"/>
              </w:rPr>
              <w:t>Дней в неделю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4860D6" w:rsidRDefault="00FD24CD" w:rsidP="00364608">
            <w:pPr>
              <w:pStyle w:val="4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>Общая продолжитель</w:t>
            </w:r>
            <w:r w:rsidRPr="004860D6">
              <w:rPr>
                <w:rStyle w:val="10pt"/>
                <w:sz w:val="24"/>
                <w:szCs w:val="24"/>
              </w:rPr>
              <w:softHyphen/>
              <w:t>ность программы (дней, недель, месяцев)</w:t>
            </w:r>
          </w:p>
        </w:tc>
      </w:tr>
      <w:tr w:rsidR="00FD24CD" w:rsidTr="00063330">
        <w:trPr>
          <w:trHeight w:val="240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4860D6" w:rsidRDefault="00063330" w:rsidP="00063330">
            <w:pPr>
              <w:pStyle w:val="4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4860D6">
              <w:rPr>
                <w:rStyle w:val="10pt"/>
                <w:sz w:val="24"/>
                <w:szCs w:val="24"/>
              </w:rPr>
              <w:t xml:space="preserve"> </w:t>
            </w:r>
            <w:r w:rsidR="00FD24CD" w:rsidRPr="004860D6">
              <w:rPr>
                <w:rStyle w:val="10pt"/>
                <w:sz w:val="24"/>
                <w:szCs w:val="24"/>
              </w:rPr>
              <w:t>очная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B23FA" w:rsidRDefault="009B23FA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9B23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4CD" w:rsidRPr="009B23FA" w:rsidRDefault="009B23FA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9B23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4CD" w:rsidRPr="009B23FA" w:rsidRDefault="00D76DEF" w:rsidP="00063330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23F3">
              <w:rPr>
                <w:rFonts w:ascii="Times New Roman" w:hAnsi="Times New Roman" w:cs="Times New Roman"/>
              </w:rPr>
              <w:t>,5 месяца</w:t>
            </w:r>
          </w:p>
        </w:tc>
      </w:tr>
    </w:tbl>
    <w:p w:rsidR="00063330" w:rsidRDefault="00063330" w:rsidP="007736E5">
      <w:pPr>
        <w:pStyle w:val="80"/>
        <w:shd w:val="clear" w:color="auto" w:fill="auto"/>
        <w:spacing w:line="276" w:lineRule="auto"/>
        <w:ind w:firstLine="709"/>
        <w:jc w:val="both"/>
        <w:rPr>
          <w:color w:val="000000"/>
        </w:rPr>
      </w:pPr>
    </w:p>
    <w:p w:rsidR="00C90E4E" w:rsidRDefault="00C90E4E" w:rsidP="007736E5">
      <w:pPr>
        <w:pStyle w:val="80"/>
        <w:shd w:val="clear" w:color="auto" w:fill="auto"/>
        <w:spacing w:line="276" w:lineRule="auto"/>
        <w:ind w:firstLine="709"/>
        <w:jc w:val="both"/>
      </w:pPr>
    </w:p>
    <w:p w:rsidR="000E4921" w:rsidRDefault="000E4921">
      <w:pPr>
        <w:widowControl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br w:type="page"/>
      </w:r>
    </w:p>
    <w:p w:rsidR="008071CA" w:rsidRDefault="008071CA" w:rsidP="00AD06F1">
      <w:pPr>
        <w:sectPr w:rsidR="008071CA" w:rsidSect="00FD24CD">
          <w:footerReference w:type="default" r:id="rId8"/>
          <w:footerReference w:type="first" r:id="rId9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9" w:name="bookmark28"/>
    </w:p>
    <w:p w:rsidR="000E4921" w:rsidRDefault="000E4921" w:rsidP="00AD06F1">
      <w:pPr>
        <w:rPr>
          <w:rFonts w:ascii="Times New Roman" w:hAnsi="Times New Roman" w:cs="Times New Roman"/>
          <w:sz w:val="28"/>
        </w:rPr>
      </w:pPr>
    </w:p>
    <w:p w:rsidR="000E4921" w:rsidRPr="000E4921" w:rsidRDefault="006B5645" w:rsidP="000E4921">
      <w:pPr>
        <w:rPr>
          <w:rFonts w:ascii="Times New Roman" w:hAnsi="Times New Roman" w:cs="Times New Roman"/>
          <w:sz w:val="28"/>
        </w:rPr>
      </w:pPr>
      <w:bookmarkStart w:id="10" w:name="_Toc72827872"/>
      <w:r w:rsidRPr="00A83022">
        <w:rPr>
          <w:rStyle w:val="30"/>
          <w:rFonts w:ascii="Times New Roman" w:hAnsi="Times New Roman" w:cs="Times New Roman"/>
          <w:color w:val="000000" w:themeColor="text1"/>
          <w:sz w:val="28"/>
        </w:rPr>
        <w:t>3</w:t>
      </w:r>
      <w:r w:rsidR="000E4921" w:rsidRPr="00A83022">
        <w:rPr>
          <w:rStyle w:val="30"/>
          <w:rFonts w:ascii="Times New Roman" w:hAnsi="Times New Roman" w:cs="Times New Roman"/>
          <w:color w:val="000000" w:themeColor="text1"/>
          <w:sz w:val="28"/>
        </w:rPr>
        <w:t>.3 Рабочие программы учебных дисциплин (модулей), практик и стажировок</w:t>
      </w:r>
      <w:bookmarkEnd w:id="10"/>
      <w:r w:rsidR="000E4921" w:rsidRPr="000E4921">
        <w:rPr>
          <w:rFonts w:ascii="Times New Roman" w:hAnsi="Times New Roman" w:cs="Times New Roman"/>
          <w:sz w:val="28"/>
        </w:rPr>
        <w:t>.</w:t>
      </w:r>
    </w:p>
    <w:p w:rsidR="000E4921" w:rsidRDefault="000E4921" w:rsidP="000E4921">
      <w:pPr>
        <w:rPr>
          <w:rFonts w:ascii="Times New Roman" w:hAnsi="Times New Roman" w:cs="Times New Roman"/>
          <w:sz w:val="28"/>
        </w:rPr>
      </w:pPr>
      <w:r w:rsidRPr="000E4921">
        <w:rPr>
          <w:rFonts w:ascii="Times New Roman" w:hAnsi="Times New Roman" w:cs="Times New Roman"/>
          <w:sz w:val="28"/>
        </w:rPr>
        <w:t>Тематический план и содержание учебных(ой) дисциплин(ы) представлены в таблице ниже.</w:t>
      </w:r>
    </w:p>
    <w:p w:rsidR="00AD06F1" w:rsidRDefault="00AD06F1" w:rsidP="00AD06F1">
      <w:pPr>
        <w:rPr>
          <w:rFonts w:ascii="Times New Roman" w:hAnsi="Times New Roman" w:cs="Times New Roman"/>
          <w:sz w:val="28"/>
        </w:rPr>
      </w:pPr>
      <w:r w:rsidRPr="008071CA">
        <w:rPr>
          <w:rFonts w:ascii="Times New Roman" w:hAnsi="Times New Roman" w:cs="Times New Roman"/>
          <w:sz w:val="28"/>
        </w:rPr>
        <w:t xml:space="preserve">Таблица </w:t>
      </w:r>
      <w:r w:rsidR="000E4921">
        <w:rPr>
          <w:rFonts w:ascii="Times New Roman" w:hAnsi="Times New Roman" w:cs="Times New Roman"/>
          <w:sz w:val="28"/>
        </w:rPr>
        <w:t>3</w:t>
      </w:r>
      <w:r w:rsidR="004860D6">
        <w:rPr>
          <w:rFonts w:ascii="Times New Roman" w:hAnsi="Times New Roman" w:cs="Times New Roman"/>
          <w:sz w:val="28"/>
        </w:rPr>
        <w:t xml:space="preserve"> </w:t>
      </w:r>
      <w:r w:rsidRPr="008071CA">
        <w:rPr>
          <w:rFonts w:ascii="Times New Roman" w:hAnsi="Times New Roman" w:cs="Times New Roman"/>
          <w:sz w:val="28"/>
        </w:rPr>
        <w:t>– Тематический план и содержание учебной дисциплины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56"/>
        <w:gridCol w:w="1418"/>
      </w:tblGrid>
      <w:tr w:rsidR="002376F3" w:rsidRPr="00853E80" w:rsidTr="00060868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6F3" w:rsidRPr="004860D6" w:rsidRDefault="002376F3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4860D6">
              <w:rPr>
                <w:rFonts w:ascii="Times New Roman" w:hAnsi="Times New Roman" w:cs="Times New Roman"/>
                <w:bCs/>
              </w:rPr>
              <w:t>Объем часов</w:t>
            </w:r>
          </w:p>
        </w:tc>
      </w:tr>
      <w:tr w:rsidR="002376F3" w:rsidRPr="00853E80" w:rsidTr="00060868">
        <w:trPr>
          <w:trHeight w:val="20"/>
        </w:trPr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6F3" w:rsidRPr="004860D6" w:rsidRDefault="00DF34FA" w:rsidP="00ED1F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Cs/>
              </w:rPr>
              <w:t xml:space="preserve">Общепрофессиональный </w:t>
            </w:r>
            <w:r w:rsidR="0031614B">
              <w:rPr>
                <w:rFonts w:ascii="Times New Roman" w:hAnsi="Times New Roman" w:cs="Times New Roman"/>
                <w:bCs/>
              </w:rPr>
              <w:t>модуль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6F3" w:rsidRPr="004860D6" w:rsidRDefault="00D76DEF" w:rsidP="00AD0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93C4F" w:rsidRPr="00853E80" w:rsidTr="00060868">
        <w:trPr>
          <w:trHeight w:val="53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4F" w:rsidRPr="00DF34FA" w:rsidRDefault="00393C4F" w:rsidP="00393C4F">
            <w:r w:rsidRPr="00DF34FA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C4F" w:rsidRPr="004A7404" w:rsidRDefault="00393C4F" w:rsidP="00393C4F">
            <w:pPr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93C4F" w:rsidRDefault="00060868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3C4F">
              <w:rPr>
                <w:rFonts w:ascii="Times New Roman" w:hAnsi="Times New Roman" w:cs="Times New Roman"/>
              </w:rPr>
              <w:t xml:space="preserve">войства и классификация материалов при облицовочных работах, </w:t>
            </w:r>
          </w:p>
          <w:p w:rsidR="00393C4F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93C4F">
              <w:rPr>
                <w:rFonts w:ascii="Times New Roman" w:hAnsi="Times New Roman" w:cs="Times New Roman"/>
              </w:rPr>
              <w:t>литы и плитки при облицовочных работах, классификация и их свойства,</w:t>
            </w:r>
          </w:p>
          <w:p w:rsidR="00393C4F" w:rsidRPr="00663230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93C4F">
              <w:rPr>
                <w:rFonts w:ascii="Times New Roman" w:hAnsi="Times New Roman" w:cs="Times New Roman"/>
              </w:rPr>
              <w:t>астворы для облицовочно-плиточных работ, их классификация, состав и свойства,</w:t>
            </w:r>
          </w:p>
          <w:p w:rsidR="00393C4F" w:rsidRPr="00663230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3C4F" w:rsidRPr="00663230">
              <w:rPr>
                <w:rFonts w:ascii="Times New Roman" w:hAnsi="Times New Roman" w:cs="Times New Roman"/>
              </w:rPr>
              <w:t>ухие смеси и готовые составы КНАУФ,</w:t>
            </w:r>
            <w:r w:rsidR="00393C4F">
              <w:rPr>
                <w:rFonts w:ascii="Times New Roman" w:hAnsi="Times New Roman" w:cs="Times New Roman"/>
              </w:rPr>
              <w:t xml:space="preserve"> номенклатура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3C4F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393C4F">
              <w:rPr>
                <w:rFonts w:ascii="Times New Roman" w:hAnsi="Times New Roman" w:cs="Times New Roman"/>
              </w:rPr>
              <w:t>тукатурки и цемент: номенклатура, классификация и свойства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3C4F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393C4F" w:rsidRPr="00663230">
              <w:rPr>
                <w:rFonts w:ascii="Times New Roman" w:hAnsi="Times New Roman" w:cs="Times New Roman"/>
              </w:rPr>
              <w:t>паклёвки и грунтовки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3C4F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93C4F">
              <w:rPr>
                <w:rFonts w:ascii="Times New Roman" w:hAnsi="Times New Roman" w:cs="Times New Roman"/>
              </w:rPr>
              <w:t>литочные клеи и мастики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93C4F" w:rsidRPr="004A7404" w:rsidRDefault="00061F7C" w:rsidP="00393C4F">
            <w:pPr>
              <w:widowControl/>
              <w:numPr>
                <w:ilvl w:val="0"/>
                <w:numId w:val="2"/>
              </w:numPr>
              <w:tabs>
                <w:tab w:val="left" w:pos="320"/>
              </w:tabs>
              <w:ind w:left="3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93C4F">
              <w:rPr>
                <w:rFonts w:ascii="Times New Roman" w:hAnsi="Times New Roman" w:cs="Times New Roman"/>
              </w:rPr>
              <w:t>рунтовки и шпаклёвки: номенклатура, классификация и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Pr="004860D6" w:rsidRDefault="00D93D72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93C4F" w:rsidRPr="00853E80" w:rsidTr="00060868">
        <w:trPr>
          <w:trHeight w:val="53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Pr="00DF34FA" w:rsidRDefault="00393C4F" w:rsidP="0039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Default="00393C4F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Дистанционные (теоретические) </w:t>
            </w:r>
            <w:r w:rsidRPr="002B29E1">
              <w:rPr>
                <w:rFonts w:ascii="Times New Roman" w:hAnsi="Times New Roman" w:cs="Times New Roman"/>
                <w:bCs/>
              </w:rPr>
              <w:t>занятия на платформе Moodle:</w:t>
            </w:r>
          </w:p>
          <w:p w:rsidR="00393C4F" w:rsidRPr="00393C4F" w:rsidRDefault="00393C4F" w:rsidP="00393C4F">
            <w:pPr>
              <w:rPr>
                <w:rFonts w:ascii="Times New Roman" w:hAnsi="Times New Roman" w:cs="Times New Roman"/>
              </w:rPr>
            </w:pPr>
            <w:r w:rsidRPr="00393C4F">
              <w:rPr>
                <w:rFonts w:ascii="Times New Roman" w:hAnsi="Times New Roman" w:cs="Times New Roman"/>
              </w:rPr>
              <w:t>«Классификация и свойства строительных материалов»</w:t>
            </w:r>
          </w:p>
          <w:p w:rsidR="00393C4F" w:rsidRPr="00393C4F" w:rsidRDefault="00393C4F" w:rsidP="00393C4F">
            <w:pPr>
              <w:rPr>
                <w:rFonts w:ascii="Times New Roman" w:hAnsi="Times New Roman" w:cs="Times New Roman"/>
              </w:rPr>
            </w:pPr>
            <w:r w:rsidRPr="00393C4F">
              <w:rPr>
                <w:rFonts w:ascii="Times New Roman" w:hAnsi="Times New Roman" w:cs="Times New Roman"/>
              </w:rPr>
              <w:t>«Плиты и плитки для облицовки»</w:t>
            </w:r>
          </w:p>
          <w:p w:rsidR="00393C4F" w:rsidRPr="00393C4F" w:rsidRDefault="00393C4F" w:rsidP="0039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0762">
              <w:rPr>
                <w:rFonts w:ascii="Times New Roman" w:hAnsi="Times New Roman" w:cs="Times New Roman"/>
              </w:rPr>
              <w:t>Сухие и жидкие смеси, клея, грунтовки»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Pr="004860D6" w:rsidRDefault="00D93D72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195B" w:rsidRPr="00853E80" w:rsidTr="00060868">
        <w:trPr>
          <w:trHeight w:val="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5B" w:rsidRPr="004A7404" w:rsidRDefault="0018195B" w:rsidP="0039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95B" w:rsidRPr="004A7404" w:rsidRDefault="0018195B" w:rsidP="00060868">
            <w:pPr>
              <w:tabs>
                <w:tab w:val="left" w:pos="260"/>
              </w:tabs>
              <w:rPr>
                <w:rFonts w:ascii="Times New Roman" w:hAnsi="Times New Roman" w:cs="Times New Roman"/>
              </w:rPr>
            </w:pPr>
            <w:r w:rsidRPr="004A7404"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18195B" w:rsidRPr="007A3BF1" w:rsidRDefault="0018195B" w:rsidP="00060868">
            <w:pPr>
              <w:tabs>
                <w:tab w:val="left" w:pos="260"/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60868">
              <w:rPr>
                <w:rFonts w:ascii="Times New Roman" w:hAnsi="Times New Roman" w:cs="Times New Roman"/>
              </w:rPr>
              <w:t xml:space="preserve"> </w:t>
            </w:r>
            <w:r w:rsidR="00060868">
              <w:rPr>
                <w:rFonts w:ascii="Times New Roman" w:hAnsi="Times New Roman" w:cs="Times New Roman"/>
                <w:bCs/>
              </w:rPr>
              <w:t>п</w:t>
            </w:r>
            <w:r w:rsidRPr="007A3BF1">
              <w:rPr>
                <w:rFonts w:ascii="Times New Roman" w:hAnsi="Times New Roman" w:cs="Times New Roman"/>
                <w:bCs/>
              </w:rPr>
              <w:t>равила организации рабочего места и техники безопасности,</w:t>
            </w:r>
          </w:p>
          <w:p w:rsidR="0018195B" w:rsidRPr="007A3BF1" w:rsidRDefault="0018195B" w:rsidP="00060868">
            <w:pPr>
              <w:tabs>
                <w:tab w:val="left" w:pos="260"/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2)</w:t>
            </w:r>
            <w:r w:rsidR="00060868">
              <w:rPr>
                <w:rFonts w:ascii="Times New Roman" w:hAnsi="Times New Roman" w:cs="Times New Roman"/>
                <w:bCs/>
              </w:rPr>
              <w:t xml:space="preserve"> </w:t>
            </w:r>
            <w:r w:rsidRPr="007A3BF1">
              <w:rPr>
                <w:rFonts w:ascii="Times New Roman" w:hAnsi="Times New Roman" w:cs="Times New Roman"/>
                <w:bCs/>
              </w:rPr>
              <w:t xml:space="preserve">правила безопасности при работе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7A3BF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инструментами и материалами,</w:t>
            </w:r>
          </w:p>
          <w:p w:rsidR="0018195B" w:rsidRPr="007A3BF1" w:rsidRDefault="0018195B" w:rsidP="00060868">
            <w:pPr>
              <w:tabs>
                <w:tab w:val="left" w:pos="260"/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3)</w:t>
            </w:r>
            <w:r w:rsidR="00060868">
              <w:rPr>
                <w:rFonts w:ascii="Times New Roman" w:hAnsi="Times New Roman" w:cs="Times New Roman"/>
                <w:bCs/>
              </w:rPr>
              <w:t xml:space="preserve"> </w:t>
            </w:r>
            <w:r w:rsidRPr="007A3BF1">
              <w:rPr>
                <w:rFonts w:ascii="Times New Roman" w:hAnsi="Times New Roman" w:cs="Times New Roman"/>
                <w:bCs/>
              </w:rPr>
              <w:t>виды и правила использования</w:t>
            </w:r>
            <w:r>
              <w:rPr>
                <w:rFonts w:ascii="Times New Roman" w:hAnsi="Times New Roman" w:cs="Times New Roman"/>
                <w:bCs/>
              </w:rPr>
              <w:t xml:space="preserve"> средств индивидуальной защиты,</w:t>
            </w:r>
          </w:p>
          <w:p w:rsidR="0018195B" w:rsidRPr="007A3BF1" w:rsidRDefault="0018195B" w:rsidP="00060868">
            <w:pPr>
              <w:tabs>
                <w:tab w:val="left" w:pos="260"/>
                <w:tab w:val="left" w:pos="30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5)</w:t>
            </w:r>
            <w:r w:rsidR="00060868">
              <w:rPr>
                <w:rFonts w:ascii="Times New Roman" w:hAnsi="Times New Roman" w:cs="Times New Roman"/>
                <w:bCs/>
              </w:rPr>
              <w:t xml:space="preserve"> </w:t>
            </w:r>
            <w:r w:rsidRPr="007A3BF1">
              <w:rPr>
                <w:rFonts w:ascii="Times New Roman" w:hAnsi="Times New Roman" w:cs="Times New Roman"/>
                <w:bCs/>
              </w:rPr>
              <w:t>инструкции по охране труда, правила пожаробезопасности и электробезопасности</w:t>
            </w:r>
            <w:r>
              <w:rPr>
                <w:rFonts w:ascii="Times New Roman" w:hAnsi="Times New Roman" w:cs="Times New Roman"/>
                <w:bCs/>
              </w:rPr>
              <w:t xml:space="preserve"> при проведении работ,</w:t>
            </w:r>
          </w:p>
          <w:p w:rsidR="0018195B" w:rsidRPr="004A7404" w:rsidRDefault="0018195B" w:rsidP="00060868">
            <w:pPr>
              <w:widowControl/>
              <w:tabs>
                <w:tab w:val="left" w:pos="260"/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6)</w:t>
            </w:r>
            <w:r w:rsidR="00060868">
              <w:rPr>
                <w:rFonts w:ascii="Times New Roman" w:hAnsi="Times New Roman" w:cs="Times New Roman"/>
                <w:bCs/>
              </w:rPr>
              <w:t xml:space="preserve"> </w:t>
            </w:r>
            <w:r w:rsidRPr="007A3BF1">
              <w:rPr>
                <w:rFonts w:ascii="Times New Roman" w:hAnsi="Times New Roman" w:cs="Times New Roman"/>
                <w:bCs/>
              </w:rPr>
              <w:t>техника безопасности при работе на высоте. Леса, вышки, подмости и правила их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5B" w:rsidRPr="004860D6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18195B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95B" w:rsidRPr="004A7404" w:rsidRDefault="0018195B" w:rsidP="0039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5B" w:rsidRPr="007A3BF1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Дистанционные (теоретические) </w:t>
            </w:r>
            <w:r w:rsidRPr="007A3BF1">
              <w:rPr>
                <w:rFonts w:ascii="Times New Roman" w:hAnsi="Times New Roman" w:cs="Times New Roman"/>
                <w:bCs/>
                <w:szCs w:val="20"/>
              </w:rPr>
              <w:t>занятия на платформе Moodle:</w:t>
            </w:r>
          </w:p>
          <w:p w:rsidR="0018195B" w:rsidRPr="007A3BF1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 w:rsidRPr="007A3BF1">
              <w:rPr>
                <w:rFonts w:ascii="Times New Roman" w:hAnsi="Times New Roman" w:cs="Times New Roman"/>
                <w:bCs/>
                <w:szCs w:val="20"/>
              </w:rPr>
              <w:t>«Требования охраны труда, электробезопасности и пожарной безопасности при подготовительных работах»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5B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8195B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95B" w:rsidRPr="004A7404" w:rsidRDefault="0018195B" w:rsidP="0039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95B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Самостоятельная работа: </w:t>
            </w:r>
          </w:p>
          <w:p w:rsidR="0018195B" w:rsidRDefault="0018195B" w:rsidP="00181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«</w:t>
            </w:r>
            <w:r w:rsidRPr="0018195B">
              <w:rPr>
                <w:rFonts w:ascii="Times New Roman" w:hAnsi="Times New Roman" w:cs="Times New Roman"/>
                <w:bCs/>
                <w:szCs w:val="20"/>
              </w:rPr>
              <w:t xml:space="preserve">Типовые инструкции по охране труда для </w:t>
            </w:r>
            <w:r>
              <w:rPr>
                <w:rFonts w:ascii="Times New Roman" w:hAnsi="Times New Roman" w:cs="Times New Roman"/>
                <w:bCs/>
                <w:szCs w:val="20"/>
              </w:rPr>
              <w:t>плиточника» (работа с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95B" w:rsidRDefault="0018195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93C4F" w:rsidRPr="00853E80" w:rsidTr="0006086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75325D" w:rsidP="00393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75325D">
              <w:rPr>
                <w:rFonts w:ascii="Times New Roman" w:hAnsi="Times New Roman" w:cs="Times New Roman"/>
              </w:rPr>
              <w:t xml:space="preserve"> </w:t>
            </w:r>
            <w:r w:rsidR="00393C4F">
              <w:rPr>
                <w:rFonts w:ascii="Times New Roman" w:hAnsi="Times New Roman" w:cs="Times New Roman"/>
              </w:rPr>
              <w:t xml:space="preserve">Профессиональный модуль «Облицовка внутренних </w:t>
            </w:r>
            <w:r w:rsidR="00017EE1">
              <w:rPr>
                <w:rFonts w:ascii="Times New Roman" w:hAnsi="Times New Roman" w:cs="Times New Roman"/>
              </w:rPr>
              <w:t xml:space="preserve"> </w:t>
            </w:r>
            <w:r w:rsidR="00393C4F">
              <w:rPr>
                <w:rFonts w:ascii="Times New Roman" w:hAnsi="Times New Roman" w:cs="Times New Roman"/>
              </w:rPr>
              <w:t>поверхностей зданий плиткой»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31614B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</w:t>
            </w:r>
          </w:p>
        </w:tc>
      </w:tr>
      <w:tr w:rsidR="00393C4F" w:rsidRPr="00853E80" w:rsidTr="0006086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393C4F" w:rsidP="00393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 Основы технологии отделочных строительных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D76DEF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393C4F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Pr="004A7404" w:rsidRDefault="00393C4F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1.1 </w:t>
            </w:r>
            <w:r w:rsidR="00061F7C">
              <w:rPr>
                <w:rFonts w:ascii="Times New Roman" w:hAnsi="Times New Roman" w:cs="Times New Roman"/>
                <w:bCs/>
              </w:rPr>
              <w:t>Классификация</w:t>
            </w:r>
            <w:r>
              <w:rPr>
                <w:rFonts w:ascii="Times New Roman" w:hAnsi="Times New Roman" w:cs="Times New Roman"/>
                <w:bCs/>
              </w:rPr>
              <w:t xml:space="preserve"> и виды отделочных работ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Pr="00BD3B25" w:rsidRDefault="00393C4F" w:rsidP="0018195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 w:rsidRPr="00BD3B25">
              <w:rPr>
                <w:rFonts w:ascii="Times New Roman" w:hAnsi="Times New Roman" w:cs="Times New Roman"/>
              </w:rPr>
              <w:t>учебного материала:</w:t>
            </w:r>
          </w:p>
          <w:p w:rsidR="00EA1AD6" w:rsidRPr="00EA1AD6" w:rsidRDefault="00393C4F" w:rsidP="0018195B">
            <w:pPr>
              <w:pStyle w:val="af1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1AD6">
              <w:rPr>
                <w:rFonts w:ascii="Times New Roman" w:hAnsi="Times New Roman" w:cs="Times New Roman"/>
              </w:rPr>
              <w:t>Классификация и виды отделочных работ,</w:t>
            </w:r>
          </w:p>
          <w:p w:rsidR="004024BC" w:rsidRDefault="00EA1AD6" w:rsidP="0018195B">
            <w:pPr>
              <w:pStyle w:val="af1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1AD6">
              <w:rPr>
                <w:rFonts w:ascii="Times New Roman" w:hAnsi="Times New Roman" w:cs="Times New Roman"/>
              </w:rPr>
              <w:t>о</w:t>
            </w:r>
            <w:r w:rsidR="00393C4F" w:rsidRPr="00EA1AD6">
              <w:rPr>
                <w:rFonts w:ascii="Times New Roman" w:hAnsi="Times New Roman" w:cs="Times New Roman"/>
              </w:rPr>
              <w:t>собенности производства отделочных работ</w:t>
            </w:r>
            <w:r w:rsidRPr="00EA1AD6">
              <w:rPr>
                <w:rFonts w:ascii="Times New Roman" w:hAnsi="Times New Roman" w:cs="Times New Roman"/>
              </w:rPr>
              <w:t>,</w:t>
            </w:r>
          </w:p>
          <w:p w:rsidR="00E375CF" w:rsidRPr="00745DC5" w:rsidRDefault="00745DC5" w:rsidP="00745DC5">
            <w:pPr>
              <w:pStyle w:val="af1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81FFB">
              <w:rPr>
                <w:rFonts w:ascii="Times New Roman" w:hAnsi="Times New Roman" w:cs="Times New Roman"/>
              </w:rPr>
              <w:t>иды облицовки вертикальных и горизонтальных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D93D72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93C4F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Default="00393C4F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C4F" w:rsidRPr="00EA1AD6" w:rsidRDefault="00393C4F" w:rsidP="0018195B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A1AD6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Moodle:</w:t>
            </w:r>
          </w:p>
          <w:p w:rsidR="00E375CF" w:rsidRDefault="00EA1AD6" w:rsidP="0018195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 w:rsidRPr="00EA1AD6">
              <w:rPr>
                <w:rFonts w:ascii="Times New Roman" w:hAnsi="Times New Roman" w:cs="Times New Roman"/>
              </w:rPr>
              <w:t>«Виды отделочных работ»</w:t>
            </w:r>
          </w:p>
          <w:p w:rsidR="00881FFB" w:rsidRPr="00E375CF" w:rsidRDefault="00881FFB" w:rsidP="00BE5F6B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5F6B">
              <w:rPr>
                <w:rFonts w:ascii="Times New Roman" w:hAnsi="Times New Roman" w:cs="Times New Roman"/>
              </w:rPr>
              <w:t>Виды облицовки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F6B">
              <w:rPr>
                <w:rFonts w:ascii="Times New Roman" w:hAnsi="Times New Roman" w:cs="Times New Roman"/>
              </w:rPr>
              <w:t>вертикальных и горизонтальных поверхностей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C4F" w:rsidRDefault="00D93D72" w:rsidP="00393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1F7C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F7C" w:rsidRPr="004A7404" w:rsidRDefault="00061F7C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 </w:t>
            </w:r>
            <w:r w:rsidR="0095041F">
              <w:rPr>
                <w:rFonts w:ascii="Times New Roman" w:hAnsi="Times New Roman" w:cs="Times New Roman"/>
                <w:bCs/>
              </w:rPr>
              <w:t>Ручные инструменты, механизмы, контрольно-измерительные приборы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7C" w:rsidRDefault="00061F7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061F7C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</w:t>
            </w:r>
            <w:r w:rsidR="00061F7C" w:rsidRPr="00155180">
              <w:rPr>
                <w:rFonts w:ascii="Times New Roman" w:hAnsi="Times New Roman" w:cs="Times New Roman"/>
                <w:bCs/>
              </w:rPr>
              <w:t>сновные инструменты для проведения облицовочных работ,</w:t>
            </w:r>
          </w:p>
          <w:p w:rsidR="00061F7C" w:rsidRPr="00155180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F615D">
              <w:rPr>
                <w:rFonts w:ascii="Times New Roman" w:hAnsi="Times New Roman" w:cs="Times New Roman"/>
                <w:bCs/>
              </w:rPr>
              <w:t>н</w:t>
            </w:r>
            <w:r w:rsidR="00061F7C">
              <w:rPr>
                <w:rFonts w:ascii="Times New Roman" w:hAnsi="Times New Roman" w:cs="Times New Roman"/>
                <w:bCs/>
              </w:rPr>
              <w:t>азначение, классификация, устройство, правила эксплуатации,</w:t>
            </w:r>
          </w:p>
          <w:p w:rsidR="00061F7C" w:rsidRPr="00155180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615D">
              <w:rPr>
                <w:rFonts w:ascii="Times New Roman" w:hAnsi="Times New Roman" w:cs="Times New Roman"/>
              </w:rPr>
              <w:t>к</w:t>
            </w:r>
            <w:r w:rsidR="00061F7C" w:rsidRPr="00155180">
              <w:rPr>
                <w:rFonts w:ascii="Times New Roman" w:hAnsi="Times New Roman" w:cs="Times New Roman"/>
              </w:rPr>
              <w:t>онтрольно-измерительные приборы: назначение, устройство, правила эксплуатации,</w:t>
            </w:r>
          </w:p>
          <w:p w:rsidR="00061F7C" w:rsidRPr="00155180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615D">
              <w:rPr>
                <w:rFonts w:ascii="Times New Roman" w:hAnsi="Times New Roman" w:cs="Times New Roman"/>
              </w:rPr>
              <w:t>р</w:t>
            </w:r>
            <w:r w:rsidR="00061F7C" w:rsidRPr="00155180">
              <w:rPr>
                <w:rFonts w:ascii="Times New Roman" w:hAnsi="Times New Roman" w:cs="Times New Roman"/>
              </w:rPr>
              <w:t>учные механизированные инструменты,</w:t>
            </w:r>
          </w:p>
          <w:p w:rsidR="00061F7C" w:rsidRPr="00155180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615D">
              <w:rPr>
                <w:rFonts w:ascii="Times New Roman" w:hAnsi="Times New Roman" w:cs="Times New Roman"/>
              </w:rPr>
              <w:t>в</w:t>
            </w:r>
            <w:r w:rsidR="00061F7C" w:rsidRPr="00155180">
              <w:rPr>
                <w:rFonts w:ascii="Times New Roman" w:hAnsi="Times New Roman" w:cs="Times New Roman"/>
              </w:rPr>
              <w:t>ыбор и пользование инструментами,</w:t>
            </w:r>
          </w:p>
          <w:p w:rsidR="00061F7C" w:rsidRPr="00155180" w:rsidRDefault="00060868" w:rsidP="006F615D">
            <w:pPr>
              <w:pStyle w:val="af1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8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615D">
              <w:rPr>
                <w:rFonts w:ascii="Times New Roman" w:hAnsi="Times New Roman" w:cs="Times New Roman"/>
              </w:rPr>
              <w:t>т</w:t>
            </w:r>
            <w:r w:rsidR="00061F7C" w:rsidRPr="00155180">
              <w:rPr>
                <w:rFonts w:ascii="Times New Roman" w:hAnsi="Times New Roman" w:cs="Times New Roman"/>
              </w:rPr>
              <w:t>ехника безопасности при работе с инструментами и механизмами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C" w:rsidRDefault="00061F7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61F7C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F7C" w:rsidRDefault="00061F7C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7C" w:rsidRDefault="00061F7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061F7C" w:rsidRPr="00061F7C" w:rsidRDefault="00061F7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«Инструменты и измерительные приборы для проведения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F7C" w:rsidRDefault="00061F7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17EE1" w:rsidRPr="00853E80" w:rsidTr="00060868">
        <w:trPr>
          <w:trHeight w:val="76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1.3 Определение потребности в расходных материалах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017EE1" w:rsidRPr="00441F0F" w:rsidRDefault="00060868" w:rsidP="00441F0F">
            <w:pPr>
              <w:pStyle w:val="af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1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</w:t>
            </w:r>
            <w:r w:rsidR="00017EE1" w:rsidRPr="00441F0F">
              <w:rPr>
                <w:rFonts w:ascii="Times New Roman" w:hAnsi="Times New Roman" w:cs="Times New Roman"/>
                <w:bCs/>
              </w:rPr>
              <w:t>роизведение расчета потребности в строительных материалах в соответствии с проектом,</w:t>
            </w:r>
          </w:p>
          <w:p w:rsidR="00017EE1" w:rsidRPr="00441F0F" w:rsidRDefault="00060868" w:rsidP="00441F0F">
            <w:pPr>
              <w:pStyle w:val="af1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171" w:hanging="2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F615D">
              <w:rPr>
                <w:rFonts w:ascii="Times New Roman" w:hAnsi="Times New Roman" w:cs="Times New Roman"/>
                <w:bCs/>
              </w:rPr>
              <w:t>с</w:t>
            </w:r>
            <w:r w:rsidR="00017EE1" w:rsidRPr="00441F0F">
              <w:rPr>
                <w:rFonts w:ascii="Times New Roman" w:hAnsi="Times New Roman" w:cs="Times New Roman"/>
                <w:bCs/>
              </w:rPr>
              <w:t>облюдение нормы затрат материальных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E1" w:rsidRDefault="00F93DEE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17EE1" w:rsidRPr="00853E80" w:rsidTr="00060868">
        <w:trPr>
          <w:trHeight w:val="40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44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Дистанционные (теоретические)</w:t>
            </w:r>
            <w:r w:rsidRPr="002B29E1">
              <w:rPr>
                <w:rFonts w:ascii="Times New Roman" w:hAnsi="Times New Roman" w:cs="Times New Roman"/>
                <w:bCs/>
              </w:rPr>
              <w:t xml:space="preserve"> занятия на платформе Moodle:</w:t>
            </w:r>
          </w:p>
          <w:p w:rsidR="00017EE1" w:rsidRDefault="00017EE1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«Потребность в расходных материалах»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E1" w:rsidRDefault="00017EE1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17EE1" w:rsidRPr="00853E80" w:rsidTr="00060868">
        <w:trPr>
          <w:trHeight w:val="40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EE1" w:rsidRDefault="00017EE1" w:rsidP="0044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занятия: </w:t>
            </w:r>
          </w:p>
          <w:p w:rsidR="00017EE1" w:rsidRDefault="00017EE1" w:rsidP="0044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«Расчет длины плиточной облицовки, расчет количества плитки»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EE1" w:rsidRDefault="00F93DEE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F472F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881FFB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1.4 </w:t>
            </w:r>
            <w:r w:rsidR="00593242">
              <w:rPr>
                <w:rFonts w:ascii="Times New Roman" w:hAnsi="Times New Roman" w:cs="Times New Roman"/>
                <w:bCs/>
              </w:rPr>
              <w:t>Выполнение подготовительных работ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3F472F" w:rsidP="003C24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F472F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BE5F6B">
              <w:rPr>
                <w:rFonts w:ascii="Times New Roman" w:hAnsi="Times New Roman" w:cs="Times New Roman"/>
              </w:rPr>
              <w:t>одготовка вертикальной поверхности,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п</w:t>
            </w:r>
            <w:r w:rsidR="00BE5F6B">
              <w:rPr>
                <w:rFonts w:ascii="Times New Roman" w:hAnsi="Times New Roman" w:cs="Times New Roman"/>
              </w:rPr>
              <w:t>ровешивание поверхностей и устройство маяков,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п</w:t>
            </w:r>
            <w:r w:rsidR="00BE5F6B">
              <w:rPr>
                <w:rFonts w:ascii="Times New Roman" w:hAnsi="Times New Roman" w:cs="Times New Roman"/>
              </w:rPr>
              <w:t>одготовка оснований под пол,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н</w:t>
            </w:r>
            <w:r w:rsidR="00BE5F6B">
              <w:rPr>
                <w:rFonts w:ascii="Times New Roman" w:hAnsi="Times New Roman" w:cs="Times New Roman"/>
              </w:rPr>
              <w:t>астил штучных и рулонных материалов,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в</w:t>
            </w:r>
            <w:r w:rsidR="00BE5F6B">
              <w:rPr>
                <w:rFonts w:ascii="Times New Roman" w:hAnsi="Times New Roman" w:cs="Times New Roman"/>
              </w:rPr>
              <w:t>ынесение отметок верхней поверхности пола,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р</w:t>
            </w:r>
            <w:r w:rsidR="00BE5F6B">
              <w:rPr>
                <w:rFonts w:ascii="Times New Roman" w:hAnsi="Times New Roman" w:cs="Times New Roman"/>
              </w:rPr>
              <w:t>азбивка покрытия пола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7CCD">
              <w:rPr>
                <w:rFonts w:ascii="Times New Roman" w:hAnsi="Times New Roman" w:cs="Times New Roman"/>
              </w:rPr>
              <w:t>п</w:t>
            </w:r>
            <w:r w:rsidR="00BE5F6B">
              <w:rPr>
                <w:rFonts w:ascii="Times New Roman" w:hAnsi="Times New Roman" w:cs="Times New Roman"/>
              </w:rPr>
              <w:t>одготовка плиток к работе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5F6B">
              <w:rPr>
                <w:rFonts w:ascii="Times New Roman" w:hAnsi="Times New Roman" w:cs="Times New Roman"/>
              </w:rPr>
              <w:t>приготовление разных видов растворов, мастик,</w:t>
            </w:r>
          </w:p>
          <w:p w:rsidR="00BE5F6B" w:rsidRDefault="00060868" w:rsidP="0095041F">
            <w:pPr>
              <w:pStyle w:val="af1"/>
              <w:numPr>
                <w:ilvl w:val="0"/>
                <w:numId w:val="9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5F6B">
              <w:rPr>
                <w:rFonts w:ascii="Times New Roman" w:hAnsi="Times New Roman" w:cs="Times New Roman"/>
              </w:rPr>
              <w:t>укладка цементно-песчаной стяжки</w:t>
            </w:r>
          </w:p>
          <w:p w:rsidR="00BE5F6B" w:rsidRPr="00BE5F6B" w:rsidRDefault="00060868" w:rsidP="00BE5F6B">
            <w:pPr>
              <w:pStyle w:val="af1"/>
              <w:numPr>
                <w:ilvl w:val="0"/>
                <w:numId w:val="9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5F6B">
              <w:rPr>
                <w:rFonts w:ascii="Times New Roman" w:hAnsi="Times New Roman" w:cs="Times New Roman"/>
              </w:rPr>
              <w:t>устройство гидроизоляции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2F" w:rsidRDefault="002570A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3F472F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3F472F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3F472F" w:rsidP="003C24D3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F472F" w:rsidRDefault="003F472F" w:rsidP="00EA1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5F6B">
              <w:rPr>
                <w:rFonts w:ascii="Times New Roman" w:hAnsi="Times New Roman" w:cs="Times New Roman"/>
              </w:rPr>
              <w:t>Подготовка вертикальной поверхности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F472F" w:rsidRDefault="003F472F" w:rsidP="00BE5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E5F6B">
              <w:rPr>
                <w:rFonts w:ascii="Times New Roman" w:hAnsi="Times New Roman" w:cs="Times New Roman"/>
              </w:rPr>
              <w:t>Подготовка горизонтальной поверхности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E5F6B" w:rsidRDefault="00BE5F6B" w:rsidP="00BE5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материалов к работе»</w:t>
            </w:r>
          </w:p>
          <w:p w:rsidR="00BE5F6B" w:rsidRDefault="00BE5F6B" w:rsidP="00BE5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«Гидроизоляция»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2F" w:rsidRDefault="002570AC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F472F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3F472F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72F" w:rsidRDefault="003F472F" w:rsidP="003C24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3F472F" w:rsidRDefault="003F472F" w:rsidP="003C24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BE5F6B">
              <w:rPr>
                <w:rFonts w:ascii="Times New Roman" w:hAnsi="Times New Roman" w:cs="Times New Roman"/>
                <w:bCs/>
              </w:rPr>
              <w:t>Подготовка вертикальных поверхностей под облицовку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BE5F6B" w:rsidRDefault="00BE5F6B" w:rsidP="003C24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«Подготовка горизонтальных поверхностей под облицовку»</w:t>
            </w:r>
          </w:p>
          <w:p w:rsidR="00BE5F6B" w:rsidRDefault="00BE5F6B" w:rsidP="003C24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«Приготовление различных видов растворов»</w:t>
            </w:r>
          </w:p>
          <w:p w:rsidR="003F472F" w:rsidRPr="00393C4F" w:rsidRDefault="00BE5F6B" w:rsidP="003C24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гидроизоляции»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2F" w:rsidRDefault="00017EE1" w:rsidP="00061F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6F615D" w:rsidRPr="00853E80" w:rsidTr="0006086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15D" w:rsidRDefault="006F615D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 </w:t>
            </w:r>
            <w:r w:rsidR="006A2C47">
              <w:rPr>
                <w:rFonts w:ascii="Times New Roman" w:hAnsi="Times New Roman" w:cs="Times New Roman"/>
              </w:rPr>
              <w:t>Облицовка внутренних поверхностей зданий плиткой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15D" w:rsidRDefault="00D76DEF" w:rsidP="006F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2.1 Устройство полов из керамической плитки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6F6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385819" w:rsidRPr="00017EE1" w:rsidRDefault="00060868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="00385819" w:rsidRPr="00017EE1">
              <w:rPr>
                <w:rFonts w:ascii="Times New Roman" w:hAnsi="Times New Roman" w:cs="Times New Roman"/>
                <w:bCs/>
              </w:rPr>
              <w:t>астилка пола прямыми рядами,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r w:rsidRPr="00017EE1">
              <w:rPr>
                <w:rFonts w:ascii="Times New Roman" w:hAnsi="Times New Roman" w:cs="Times New Roman"/>
                <w:bCs/>
              </w:rPr>
              <w:t>иагональная настилка пола керамическими плитками,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017EE1">
              <w:rPr>
                <w:rFonts w:ascii="Times New Roman" w:hAnsi="Times New Roman" w:cs="Times New Roman"/>
                <w:bCs/>
              </w:rPr>
              <w:t>астилка пола из многогранных плиток,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017EE1">
              <w:rPr>
                <w:rFonts w:ascii="Times New Roman" w:hAnsi="Times New Roman" w:cs="Times New Roman"/>
                <w:bCs/>
              </w:rPr>
              <w:t>астилка плиточных полов пакетным способом,</w:t>
            </w:r>
          </w:p>
          <w:p w:rsidR="00385819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</w:t>
            </w:r>
            <w:r w:rsidRPr="00017EE1">
              <w:rPr>
                <w:rFonts w:ascii="Times New Roman" w:hAnsi="Times New Roman" w:cs="Times New Roman"/>
                <w:bCs/>
              </w:rPr>
              <w:t>астилка полов способом вибровтапливания плиток,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 устройства полов из керамической плитки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017EE1">
              <w:rPr>
                <w:rFonts w:ascii="Times New Roman" w:hAnsi="Times New Roman" w:cs="Times New Roman"/>
                <w:bCs/>
              </w:rPr>
              <w:t>ход за уложенными полами, устранение дефектов,</w:t>
            </w:r>
          </w:p>
          <w:p w:rsidR="00385819" w:rsidRPr="00017EE1" w:rsidRDefault="00385819" w:rsidP="006F615D">
            <w:pPr>
              <w:pStyle w:val="af1"/>
              <w:numPr>
                <w:ilvl w:val="0"/>
                <w:numId w:val="27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017EE1">
              <w:rPr>
                <w:rFonts w:ascii="Times New Roman" w:hAnsi="Times New Roman" w:cs="Times New Roman"/>
                <w:bCs/>
              </w:rPr>
              <w:t>рганизация труда и техника безопасности при настилке плиточных полов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6F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385819" w:rsidRPr="00853E80" w:rsidTr="00060868">
        <w:trPr>
          <w:trHeight w:val="78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6F615D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6F6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«Виды настила полов»</w:t>
            </w:r>
          </w:p>
          <w:p w:rsidR="00385819" w:rsidRDefault="00385819" w:rsidP="006F6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устройства полов из керамической плитки»</w:t>
            </w:r>
          </w:p>
          <w:p w:rsidR="00385819" w:rsidRDefault="00385819" w:rsidP="006F61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«Уход за уложенными полами»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6F6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819" w:rsidRPr="00853E80" w:rsidTr="00060868">
        <w:trPr>
          <w:trHeight w:val="53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из керамической плитки»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819" w:rsidRPr="00853E80" w:rsidTr="00060868">
        <w:trPr>
          <w:trHeight w:val="81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385819" w:rsidRPr="0064724B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Изучение инструкций по безопасности труда. Правила поведения на территории и в цехах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предприятия»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2.2</w:t>
            </w:r>
          </w:p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полов из крупноразмерных плит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п</w:t>
            </w:r>
            <w:r w:rsidR="00385819" w:rsidRPr="006F615D">
              <w:rPr>
                <w:rFonts w:ascii="Times New Roman" w:hAnsi="Times New Roman" w:cs="Times New Roman"/>
                <w:bCs/>
              </w:rPr>
              <w:t>олы из бетонно-мозаичных плит,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п</w:t>
            </w:r>
            <w:r w:rsidR="00385819" w:rsidRPr="006F615D">
              <w:rPr>
                <w:rFonts w:ascii="Times New Roman" w:hAnsi="Times New Roman" w:cs="Times New Roman"/>
                <w:bCs/>
              </w:rPr>
              <w:t>олы из шлакоситалловых плит,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п</w:t>
            </w:r>
            <w:r w:rsidR="00385819" w:rsidRPr="006F615D">
              <w:rPr>
                <w:rFonts w:ascii="Times New Roman" w:hAnsi="Times New Roman" w:cs="Times New Roman"/>
                <w:bCs/>
              </w:rPr>
              <w:t>олы из сиграновых плит,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F615D">
              <w:rPr>
                <w:rFonts w:ascii="Times New Roman" w:hAnsi="Times New Roman" w:cs="Times New Roman"/>
                <w:bCs/>
              </w:rPr>
              <w:t>стройство химически стойких полов,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F615D">
              <w:rPr>
                <w:rFonts w:ascii="Times New Roman" w:hAnsi="Times New Roman" w:cs="Times New Roman"/>
                <w:bCs/>
              </w:rPr>
              <w:t>кладка полов с заданным уклоном,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F615D">
              <w:rPr>
                <w:rFonts w:ascii="Times New Roman" w:hAnsi="Times New Roman" w:cs="Times New Roman"/>
                <w:bCs/>
              </w:rPr>
              <w:t>стройство полов из рулонных материалов: настилка линолеума и ковролина,</w:t>
            </w:r>
          </w:p>
          <w:p w:rsidR="00385819" w:rsidRPr="006F615D" w:rsidRDefault="00060868" w:rsidP="00385819">
            <w:pPr>
              <w:pStyle w:val="af1"/>
              <w:numPr>
                <w:ilvl w:val="0"/>
                <w:numId w:val="28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F615D">
              <w:rPr>
                <w:rFonts w:ascii="Times New Roman" w:hAnsi="Times New Roman" w:cs="Times New Roman"/>
                <w:bCs/>
              </w:rPr>
              <w:t>стройство полов в местах деформационных швов, лотков и пр</w:t>
            </w:r>
            <w:r w:rsidR="00385819">
              <w:rPr>
                <w:rFonts w:ascii="Times New Roman" w:hAnsi="Times New Roman" w:cs="Times New Roman"/>
                <w:bCs/>
              </w:rPr>
              <w:t>и</w:t>
            </w:r>
            <w:r w:rsidR="00385819" w:rsidRPr="006F615D">
              <w:rPr>
                <w:rFonts w:ascii="Times New Roman" w:hAnsi="Times New Roman" w:cs="Times New Roman"/>
                <w:bCs/>
              </w:rPr>
              <w:t>ямков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1C6BA3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«Виды полов из крупноразмерных плит»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«Полы специального назначения»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из рулонных материалов»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в местах с деформацией»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1C6BA3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занятия: 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из крупноразмерных плит»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2.3</w:t>
            </w:r>
          </w:p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Устройство полов из синтетических плиток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385819" w:rsidRPr="00613E5F" w:rsidRDefault="00060868" w:rsidP="00385819">
            <w:pPr>
              <w:pStyle w:val="af1"/>
              <w:numPr>
                <w:ilvl w:val="0"/>
                <w:numId w:val="29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о</w:t>
            </w:r>
            <w:r w:rsidR="00385819" w:rsidRPr="00613E5F">
              <w:rPr>
                <w:rFonts w:ascii="Times New Roman" w:hAnsi="Times New Roman" w:cs="Times New Roman"/>
                <w:bCs/>
              </w:rPr>
              <w:t>бщие сведения,</w:t>
            </w:r>
          </w:p>
          <w:p w:rsidR="00385819" w:rsidRPr="00613E5F" w:rsidRDefault="00060868" w:rsidP="00385819">
            <w:pPr>
              <w:pStyle w:val="af1"/>
              <w:numPr>
                <w:ilvl w:val="0"/>
                <w:numId w:val="29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13E5F">
              <w:rPr>
                <w:rFonts w:ascii="Times New Roman" w:hAnsi="Times New Roman" w:cs="Times New Roman"/>
                <w:bCs/>
              </w:rPr>
              <w:t>стройство полов из поливинилхлоридных плиток,</w:t>
            </w:r>
          </w:p>
          <w:p w:rsidR="00385819" w:rsidRPr="00613E5F" w:rsidRDefault="00060868" w:rsidP="00385819">
            <w:pPr>
              <w:pStyle w:val="af1"/>
              <w:numPr>
                <w:ilvl w:val="0"/>
                <w:numId w:val="29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н</w:t>
            </w:r>
            <w:r w:rsidR="00385819" w:rsidRPr="00613E5F">
              <w:rPr>
                <w:rFonts w:ascii="Times New Roman" w:hAnsi="Times New Roman" w:cs="Times New Roman"/>
                <w:bCs/>
              </w:rPr>
              <w:t>астилка плиток диагональными рядами,</w:t>
            </w:r>
          </w:p>
          <w:p w:rsidR="00385819" w:rsidRPr="00613E5F" w:rsidRDefault="00060868" w:rsidP="00385819">
            <w:pPr>
              <w:pStyle w:val="af1"/>
              <w:numPr>
                <w:ilvl w:val="0"/>
                <w:numId w:val="29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613E5F">
              <w:rPr>
                <w:rFonts w:ascii="Times New Roman" w:hAnsi="Times New Roman" w:cs="Times New Roman"/>
                <w:bCs/>
              </w:rPr>
              <w:t>странение дефектов и уход за полом из поливинилхлоридных плиток,</w:t>
            </w:r>
          </w:p>
          <w:p w:rsidR="00385819" w:rsidRPr="00613E5F" w:rsidRDefault="00060868" w:rsidP="00385819">
            <w:pPr>
              <w:pStyle w:val="af1"/>
              <w:numPr>
                <w:ilvl w:val="0"/>
                <w:numId w:val="29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613E5F">
              <w:rPr>
                <w:rFonts w:ascii="Times New Roman" w:hAnsi="Times New Roman" w:cs="Times New Roman"/>
                <w:bCs/>
              </w:rPr>
              <w:t>рганизация рабочего места и техника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из синтетических плиток»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Практические занятия: 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«Устройство полов и ПВХ плиток»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2.4</w:t>
            </w:r>
          </w:p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Облицовка внутренних вертикальных поверхностей стен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т</w:t>
            </w:r>
            <w:r w:rsidR="00385819" w:rsidRPr="00AF3D0E">
              <w:rPr>
                <w:rFonts w:ascii="Times New Roman" w:hAnsi="Times New Roman" w:cs="Times New Roman"/>
                <w:bCs/>
              </w:rPr>
              <w:t>ехноло</w:t>
            </w:r>
            <w:r w:rsidR="00385819">
              <w:rPr>
                <w:rFonts w:ascii="Times New Roman" w:hAnsi="Times New Roman" w:cs="Times New Roman"/>
                <w:bCs/>
              </w:rPr>
              <w:t>гия облицовки поверхностей стен</w:t>
            </w:r>
            <w:r w:rsidR="00385819" w:rsidRPr="00AF3D0E">
              <w:rPr>
                <w:rFonts w:ascii="Times New Roman" w:hAnsi="Times New Roman" w:cs="Times New Roman"/>
                <w:bCs/>
              </w:rPr>
              <w:t xml:space="preserve"> на растворе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блицовка вертикальной поверхности стен способом «шов в шов» и «вразбежку»,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блицовка с помощью шаблонов,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д</w:t>
            </w:r>
            <w:r w:rsidR="00385819" w:rsidRPr="00AF3D0E">
              <w:rPr>
                <w:rFonts w:ascii="Times New Roman" w:hAnsi="Times New Roman" w:cs="Times New Roman"/>
                <w:bCs/>
              </w:rPr>
              <w:t>иагональная облицовка стен глазурованной плиткой,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т</w:t>
            </w:r>
            <w:r w:rsidR="00385819" w:rsidRPr="00AF3D0E">
              <w:rPr>
                <w:rFonts w:ascii="Times New Roman" w:hAnsi="Times New Roman" w:cs="Times New Roman"/>
                <w:bCs/>
              </w:rPr>
              <w:t>ехнология облицовки стен на мастике,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блицовка стен стеклянными</w:t>
            </w:r>
            <w:r w:rsidR="00385819">
              <w:rPr>
                <w:rFonts w:ascii="Times New Roman" w:hAnsi="Times New Roman" w:cs="Times New Roman"/>
                <w:bCs/>
              </w:rPr>
              <w:t xml:space="preserve"> плитками и полистирольными плитами,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блицовка конструктивных элементов колонн, пилястр и простенков,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блицовка многогранных и круглых колонн,</w:t>
            </w:r>
          </w:p>
          <w:p w:rsidR="00385819" w:rsidRPr="00AF3D0E" w:rsidRDefault="00060868" w:rsidP="00060868">
            <w:pPr>
              <w:pStyle w:val="af1"/>
              <w:numPr>
                <w:ilvl w:val="0"/>
                <w:numId w:val="30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85819">
              <w:rPr>
                <w:rFonts w:ascii="Times New Roman" w:hAnsi="Times New Roman" w:cs="Times New Roman"/>
                <w:bCs/>
              </w:rPr>
              <w:t>у</w:t>
            </w:r>
            <w:r w:rsidR="00385819" w:rsidRPr="00AF3D0E">
              <w:rPr>
                <w:rFonts w:ascii="Times New Roman" w:hAnsi="Times New Roman" w:cs="Times New Roman"/>
                <w:bCs/>
              </w:rPr>
              <w:t>странение дефектов, отделка облицованной поверхности,</w:t>
            </w:r>
          </w:p>
          <w:p w:rsidR="00385819" w:rsidRPr="00AF3D0E" w:rsidRDefault="00060868" w:rsidP="00060868">
            <w:pPr>
              <w:pStyle w:val="af1"/>
              <w:tabs>
                <w:tab w:val="left" w:pos="318"/>
              </w:tabs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10)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ценка качества</w:t>
            </w:r>
            <w:r w:rsidR="00385819">
              <w:rPr>
                <w:rFonts w:ascii="Times New Roman" w:hAnsi="Times New Roman" w:cs="Times New Roman"/>
                <w:bCs/>
              </w:rPr>
              <w:t xml:space="preserve"> и ремонт</w:t>
            </w:r>
            <w:r w:rsidR="00385819" w:rsidRPr="00AF3D0E">
              <w:rPr>
                <w:rFonts w:ascii="Times New Roman" w:hAnsi="Times New Roman" w:cs="Times New Roman"/>
                <w:bCs/>
              </w:rPr>
              <w:t xml:space="preserve"> облицованной поверхности,</w:t>
            </w:r>
          </w:p>
          <w:p w:rsidR="00385819" w:rsidRPr="00AF3D0E" w:rsidRDefault="00060868" w:rsidP="00060868">
            <w:pPr>
              <w:pStyle w:val="af1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11) </w:t>
            </w:r>
            <w:r w:rsidR="00385819">
              <w:rPr>
                <w:rFonts w:ascii="Times New Roman" w:hAnsi="Times New Roman" w:cs="Times New Roman"/>
                <w:bCs/>
              </w:rPr>
              <w:t>о</w:t>
            </w:r>
            <w:r w:rsidR="00385819" w:rsidRPr="00AF3D0E">
              <w:rPr>
                <w:rFonts w:ascii="Times New Roman" w:hAnsi="Times New Roman" w:cs="Times New Roman"/>
                <w:bCs/>
              </w:rPr>
              <w:t>рганизация труда и техника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поверхностей стен на растворе: технология и виды»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стен на мастике»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конструктивных элементов»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«Оценка качества, устранение дефектов, ремонт»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внутренних вертикальных поверхностей на растворе»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внутренних вертикальных поверхностей на мастике»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двух конструктивных элементов»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«Техника безопасности и организация труда при облицовке внутренних вертикальных поверхностей»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2.5</w:t>
            </w:r>
          </w:p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Облицовка внутренних вертикальных поверхностей крупноразмерными изделиями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 учебного материала:</w:t>
            </w:r>
          </w:p>
          <w:p w:rsidR="00385819" w:rsidRPr="00BB35E6" w:rsidRDefault="00060868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385819" w:rsidRPr="00BB35E6">
              <w:rPr>
                <w:rFonts w:ascii="Times New Roman" w:hAnsi="Times New Roman" w:cs="Times New Roman"/>
                <w:bCs/>
              </w:rPr>
              <w:t>бщие сведения,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блицовка вертикальных поверхностей асбестоцементными листами,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</w:t>
            </w:r>
            <w:r w:rsidRPr="00BB35E6">
              <w:rPr>
                <w:rFonts w:ascii="Times New Roman" w:hAnsi="Times New Roman" w:cs="Times New Roman"/>
                <w:bCs/>
              </w:rPr>
              <w:t>лицовка вертикальных поверхностей бумажно-слоистым пластиком,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блицовка вертикальных поверхностей древесноволокнистыми плитами,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блицовка поверхностей пилеными плитами из природного камня,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блицовка вертикальных поверхностей панелями «Полидекор»,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BB35E6">
              <w:rPr>
                <w:rFonts w:ascii="Times New Roman" w:hAnsi="Times New Roman" w:cs="Times New Roman"/>
                <w:bCs/>
              </w:rPr>
              <w:t>становка профильно-погонажных изделий,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блицовка стен поливинилхлоридными рейками,</w:t>
            </w:r>
          </w:p>
          <w:p w:rsidR="00385819" w:rsidRPr="00BB35E6" w:rsidRDefault="00385819" w:rsidP="00060868">
            <w:pPr>
              <w:pStyle w:val="af1"/>
              <w:numPr>
                <w:ilvl w:val="0"/>
                <w:numId w:val="31"/>
              </w:numPr>
              <w:tabs>
                <w:tab w:val="left" w:pos="318"/>
              </w:tabs>
              <w:ind w:left="0" w:firstLine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BB35E6">
              <w:rPr>
                <w:rFonts w:ascii="Times New Roman" w:hAnsi="Times New Roman" w:cs="Times New Roman"/>
                <w:bCs/>
              </w:rPr>
              <w:t>ценка качества облицовки,</w:t>
            </w:r>
          </w:p>
          <w:p w:rsidR="00385819" w:rsidRPr="00BB35E6" w:rsidRDefault="00060868" w:rsidP="00060868">
            <w:pPr>
              <w:pStyle w:val="af1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10) </w:t>
            </w:r>
            <w:r w:rsidR="00385819">
              <w:rPr>
                <w:rFonts w:ascii="Times New Roman" w:hAnsi="Times New Roman" w:cs="Times New Roman"/>
                <w:bCs/>
              </w:rPr>
              <w:t>б</w:t>
            </w:r>
            <w:r w:rsidR="00385819" w:rsidRPr="00BB35E6">
              <w:rPr>
                <w:rFonts w:ascii="Times New Roman" w:hAnsi="Times New Roman" w:cs="Times New Roman"/>
                <w:bCs/>
              </w:rPr>
              <w:t>езопасные условия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2570AC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вертикальных поверхностей различными крупноразмерными плитами»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«Профильно-погонажные изделия»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«Оценка качества облицовки»</w:t>
            </w:r>
          </w:p>
          <w:p w:rsidR="00385819" w:rsidRPr="00BB35E6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«Техника безопасности и организация труда»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2570AC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31614B">
        <w:trPr>
          <w:trHeight w:val="67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поверхностей разными видами крупноразмерных плит»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1614B" w:rsidRPr="00853E80" w:rsidTr="0036460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14B" w:rsidRPr="0031614B" w:rsidRDefault="0031614B" w:rsidP="003161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31614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Профессиональный модуль «Облицовка наружных поверхностей зданий керамической плиткой»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4B" w:rsidRDefault="0031614B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385819" w:rsidRPr="00853E80" w:rsidTr="0006086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1614B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</w:t>
            </w:r>
            <w:r w:rsidR="00385819">
              <w:rPr>
                <w:rFonts w:ascii="Times New Roman" w:hAnsi="Times New Roman" w:cs="Times New Roman"/>
              </w:rPr>
              <w:t xml:space="preserve"> Облицовка наружных поверхностей зданий керамической плиткой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D76DEF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385819" w:rsidRPr="00853E80" w:rsidTr="00060868">
        <w:trPr>
          <w:trHeight w:val="171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1614B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</w:t>
            </w:r>
            <w:r w:rsidR="00385819">
              <w:rPr>
                <w:rFonts w:ascii="Times New Roman" w:hAnsi="Times New Roman" w:cs="Times New Roman"/>
              </w:rPr>
              <w:t>.1</w:t>
            </w:r>
          </w:p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материалов для наружных работ </w:t>
            </w: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 w:rsidRPr="00721C18">
              <w:rPr>
                <w:rFonts w:ascii="Times New Roman" w:hAnsi="Times New Roman" w:cs="Times New Roman"/>
              </w:rPr>
              <w:t xml:space="preserve">Содержание учебного материала: </w:t>
            </w:r>
          </w:p>
          <w:p w:rsidR="00385819" w:rsidRDefault="00060868" w:rsidP="00385819">
            <w:pPr>
              <w:pStyle w:val="af1"/>
              <w:numPr>
                <w:ilvl w:val="0"/>
                <w:numId w:val="34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85819">
              <w:rPr>
                <w:rFonts w:ascii="Times New Roman" w:hAnsi="Times New Roman" w:cs="Times New Roman"/>
              </w:rPr>
              <w:t>иды и свойства керамической плитки для облицовки наружных поверхностей,</w:t>
            </w:r>
          </w:p>
          <w:p w:rsidR="00385819" w:rsidRDefault="00385819" w:rsidP="00385819">
            <w:pPr>
              <w:pStyle w:val="af1"/>
              <w:numPr>
                <w:ilvl w:val="0"/>
                <w:numId w:val="34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проведения наружных работ,</w:t>
            </w:r>
          </w:p>
          <w:p w:rsidR="00385819" w:rsidRDefault="00385819" w:rsidP="00385819">
            <w:pPr>
              <w:pStyle w:val="af1"/>
              <w:numPr>
                <w:ilvl w:val="0"/>
                <w:numId w:val="34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выбора плитки для наружных работ,</w:t>
            </w:r>
          </w:p>
          <w:p w:rsidR="00385819" w:rsidRDefault="00385819" w:rsidP="00385819">
            <w:pPr>
              <w:pStyle w:val="af1"/>
              <w:numPr>
                <w:ilvl w:val="0"/>
                <w:numId w:val="34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раствора для укладки плитки,</w:t>
            </w:r>
          </w:p>
          <w:p w:rsidR="00385819" w:rsidRPr="007401FF" w:rsidRDefault="00385819" w:rsidP="00385819">
            <w:pPr>
              <w:pStyle w:val="af1"/>
              <w:numPr>
                <w:ilvl w:val="0"/>
                <w:numId w:val="34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 и техника безопасности при проведении наружных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819" w:rsidRPr="00853E80" w:rsidTr="00060868">
        <w:trPr>
          <w:trHeight w:val="90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«Классификация плитки для наружных работ»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«Проведение наружных работ»</w:t>
            </w:r>
          </w:p>
          <w:p w:rsidR="00385819" w:rsidRPr="00721C18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«Подбор материалов для проведения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385819" w:rsidRPr="0064724B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Изучение инструкций по безопасности труда. Правила поведения на территории и в цехах</w:t>
            </w:r>
          </w:p>
          <w:p w:rsidR="00385819" w:rsidRPr="002B29E1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предприятия»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1614B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2</w:t>
            </w:r>
            <w:r w:rsidR="00385819">
              <w:rPr>
                <w:rFonts w:ascii="Times New Roman" w:hAnsi="Times New Roman" w:cs="Times New Roman"/>
              </w:rPr>
              <w:t>.2</w:t>
            </w:r>
          </w:p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Облицовка наружных горизонтальных поверхностей</w:t>
            </w: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85819" w:rsidRPr="00CE4B19" w:rsidRDefault="00060868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85819">
              <w:rPr>
                <w:rFonts w:ascii="Times New Roman" w:hAnsi="Times New Roman" w:cs="Times New Roman"/>
              </w:rPr>
              <w:t xml:space="preserve">орозостойкая и антискользящая керамическая плитка, </w:t>
            </w:r>
            <w:r w:rsidR="00385819" w:rsidRPr="00CE4B19">
              <w:rPr>
                <w:rFonts w:ascii="Times New Roman" w:hAnsi="Times New Roman" w:cs="Times New Roman"/>
              </w:rPr>
              <w:t>методы ее обработки,</w:t>
            </w:r>
          </w:p>
          <w:p w:rsidR="003858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приготовление раствора для работы,</w:t>
            </w:r>
          </w:p>
          <w:p w:rsidR="00385819" w:rsidRPr="00CE4B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поверхности под облицовку,</w:t>
            </w:r>
          </w:p>
          <w:p w:rsidR="00385819" w:rsidRPr="00CE4B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устройство маяков, </w:t>
            </w:r>
            <w:r w:rsidRPr="00CE4B19">
              <w:rPr>
                <w:rFonts w:ascii="Times New Roman" w:hAnsi="Times New Roman" w:cs="Times New Roman"/>
              </w:rPr>
              <w:t>подготовка оснований под пол,</w:t>
            </w:r>
          </w:p>
          <w:p w:rsidR="00385819" w:rsidRPr="00CE4B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вынесение отметок верхней поверхности пола, </w:t>
            </w:r>
            <w:r w:rsidRPr="00CE4B19">
              <w:rPr>
                <w:rFonts w:ascii="Times New Roman" w:hAnsi="Times New Roman" w:cs="Times New Roman"/>
              </w:rPr>
              <w:t>разбивка покрытия пола</w:t>
            </w:r>
          </w:p>
          <w:p w:rsidR="003858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плиток к работе</w:t>
            </w:r>
          </w:p>
          <w:p w:rsidR="003858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  <w:r w:rsidRPr="00CE4B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кладки</w:t>
            </w:r>
            <w:r w:rsidRPr="00CE4B19">
              <w:rPr>
                <w:rFonts w:ascii="Times New Roman" w:hAnsi="Times New Roman" w:cs="Times New Roman"/>
              </w:rPr>
              <w:t xml:space="preserve"> цементно-песчаной стяжки</w:t>
            </w:r>
            <w:r>
              <w:rPr>
                <w:rFonts w:ascii="Times New Roman" w:hAnsi="Times New Roman" w:cs="Times New Roman"/>
              </w:rPr>
              <w:t xml:space="preserve"> и облицовки</w:t>
            </w:r>
            <w:r w:rsidRPr="00CE4B19">
              <w:rPr>
                <w:rFonts w:ascii="Times New Roman" w:hAnsi="Times New Roman" w:cs="Times New Roman"/>
              </w:rPr>
              <w:t xml:space="preserve"> плитками,</w:t>
            </w:r>
          </w:p>
          <w:p w:rsidR="00385819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облицованной поверхностью,</w:t>
            </w:r>
          </w:p>
          <w:p w:rsidR="00385819" w:rsidRPr="00AF3D0E" w:rsidRDefault="00385819" w:rsidP="00385819">
            <w:pPr>
              <w:pStyle w:val="af1"/>
              <w:numPr>
                <w:ilvl w:val="0"/>
                <w:numId w:val="35"/>
              </w:numPr>
              <w:ind w:left="17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Pr="00AF3D0E">
              <w:rPr>
                <w:rFonts w:ascii="Times New Roman" w:hAnsi="Times New Roman" w:cs="Times New Roman"/>
                <w:bCs/>
              </w:rPr>
              <w:t>странение дефектов, отделка облицованной поверхности,</w:t>
            </w:r>
          </w:p>
          <w:p w:rsidR="00385819" w:rsidRPr="00CE4B19" w:rsidRDefault="00385819" w:rsidP="00385819">
            <w:pPr>
              <w:pStyle w:val="af1"/>
              <w:numPr>
                <w:ilvl w:val="0"/>
                <w:numId w:val="35"/>
              </w:numPr>
              <w:ind w:left="32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Pr="00AF3D0E">
              <w:rPr>
                <w:rFonts w:ascii="Times New Roman" w:hAnsi="Times New Roman" w:cs="Times New Roman"/>
                <w:bCs/>
              </w:rPr>
              <w:t>ценка качества</w:t>
            </w:r>
            <w:r>
              <w:rPr>
                <w:rFonts w:ascii="Times New Roman" w:hAnsi="Times New Roman" w:cs="Times New Roman"/>
                <w:bCs/>
              </w:rPr>
              <w:t xml:space="preserve"> и ремонт</w:t>
            </w:r>
            <w:r w:rsidRPr="00AF3D0E">
              <w:rPr>
                <w:rFonts w:ascii="Times New Roman" w:hAnsi="Times New Roman" w:cs="Times New Roman"/>
                <w:bCs/>
              </w:rPr>
              <w:t xml:space="preserve"> облицованной поверхности,</w:t>
            </w:r>
          </w:p>
          <w:p w:rsidR="00385819" w:rsidRPr="00CE4B19" w:rsidRDefault="00385819" w:rsidP="00385819">
            <w:pPr>
              <w:pStyle w:val="af1"/>
              <w:numPr>
                <w:ilvl w:val="0"/>
                <w:numId w:val="35"/>
              </w:numPr>
              <w:ind w:left="3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труда и техника безопасности при облицовке наружных поверхностей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20460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«Виды керамической плитки для отделки наружных горизонтальных поверхностей»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«Подготовка наружной горизонтальной поверхности под облицовку»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«Выбор и подготовка материалов для работы»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облицовки внешних горизонтальных поверхностей»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«Оценка качества проведенных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Практические занятия:</w:t>
            </w:r>
          </w:p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наружных горизонтальных поверхностей»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2570AC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060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385819" w:rsidRPr="0064724B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Изучение инструкций по безопасности труда. Правила поведения на территории и в цехах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предприятия»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Требования</w:t>
            </w:r>
            <w:r>
              <w:rPr>
                <w:rFonts w:ascii="Times New Roman" w:hAnsi="Times New Roman" w:cs="Times New Roman"/>
                <w:bCs/>
              </w:rPr>
              <w:t xml:space="preserve"> СНиП. ГОСТ на материалы.»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2570AC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Pr="004A7404" w:rsidRDefault="0031614B" w:rsidP="00060868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1</w:t>
            </w:r>
            <w:r w:rsidR="001E4975">
              <w:rPr>
                <w:rFonts w:ascii="Times New Roman" w:hAnsi="Times New Roman" w:cs="Times New Roman"/>
                <w:bCs/>
              </w:rPr>
              <w:t xml:space="preserve">.3 </w:t>
            </w:r>
            <w:r w:rsidR="00385819">
              <w:rPr>
                <w:rFonts w:ascii="Times New Roman" w:hAnsi="Times New Roman" w:cs="Times New Roman"/>
                <w:bCs/>
              </w:rPr>
              <w:t>Облицовка наружных вертикальных поверхностей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Pr="00F57CCD" w:rsidRDefault="00385819" w:rsidP="00385819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материала:</w:t>
            </w:r>
          </w:p>
          <w:p w:rsidR="00385819" w:rsidRDefault="00060868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85819" w:rsidRPr="00A17B1C">
              <w:rPr>
                <w:rFonts w:ascii="Times New Roman" w:hAnsi="Times New Roman" w:cs="Times New Roman"/>
              </w:rPr>
              <w:t>собенности фасадной керамической плитки,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классификация применения плитки,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подготовка раствора для облицовки наружных вертикальных поверхностей,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поверхности под облицовку,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маяков, у</w:t>
            </w:r>
            <w:r w:rsidRPr="00F93DEE">
              <w:rPr>
                <w:rFonts w:ascii="Times New Roman" w:hAnsi="Times New Roman" w:cs="Times New Roman"/>
              </w:rPr>
              <w:t>становка профильно-погонажных изделий,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плитки для работы,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укладки раствора и облицовки поверхности плиткой,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облицованной поверхностью,</w:t>
            </w:r>
          </w:p>
          <w:p w:rsidR="00385819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178" w:hanging="2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качества, устранение дефектов и ремонт облицованной поверхности,</w:t>
            </w:r>
          </w:p>
          <w:p w:rsidR="00385819" w:rsidRPr="00F93DEE" w:rsidRDefault="00385819" w:rsidP="00385819">
            <w:pPr>
              <w:pStyle w:val="af1"/>
              <w:numPr>
                <w:ilvl w:val="0"/>
                <w:numId w:val="36"/>
              </w:numPr>
              <w:tabs>
                <w:tab w:val="left" w:pos="745"/>
              </w:tabs>
              <w:ind w:lef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труда и техника безопасности при проведении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20460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 w:rsidRPr="00393C4F">
              <w:rPr>
                <w:rFonts w:ascii="Times New Roman" w:hAnsi="Times New Roman" w:cs="Times New Roman"/>
                <w:bCs/>
              </w:rPr>
              <w:t>Дистанционные (теоретические) занятия на платформе Moodle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«Классификация плитки для облицовки наружных вертикальных поверхностей»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«Подбор и подготовка материалов»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«Подготовка поверхности к облицовке»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«Технология облицовки внешних вертикальных поверхностей»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«Оценка качества проведенных работ»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CB03FA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85819" w:rsidRPr="00853E80" w:rsidTr="00060868">
        <w:trPr>
          <w:trHeight w:val="2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Практическая работа: </w:t>
            </w:r>
          </w:p>
          <w:p w:rsidR="00385819" w:rsidRPr="00393C4F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«Облицовка наружных вертикальных поверхностей»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385819" w:rsidRPr="00853E80" w:rsidTr="00060868">
        <w:trPr>
          <w:trHeight w:val="116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819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Самостоятельная работа:</w:t>
            </w:r>
          </w:p>
          <w:p w:rsidR="00385819" w:rsidRPr="0064724B" w:rsidRDefault="00385819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Изучение инструкций по безопасности труда. Правила поведения на территории и в цехах</w:t>
            </w:r>
          </w:p>
          <w:p w:rsidR="00385819" w:rsidRDefault="00385819" w:rsidP="00385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предприятия»</w:t>
            </w:r>
          </w:p>
          <w:p w:rsidR="00385819" w:rsidRPr="00393C4F" w:rsidRDefault="00385819" w:rsidP="0038581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64724B">
              <w:rPr>
                <w:rFonts w:ascii="Times New Roman" w:hAnsi="Times New Roman" w:cs="Times New Roman"/>
                <w:bCs/>
              </w:rPr>
              <w:t>Требования</w:t>
            </w:r>
            <w:r w:rsidR="00060868">
              <w:rPr>
                <w:rFonts w:ascii="Times New Roman" w:hAnsi="Times New Roman" w:cs="Times New Roman"/>
                <w:bCs/>
              </w:rPr>
              <w:t xml:space="preserve"> СНиП. ГОСТ на материалы</w:t>
            </w:r>
            <w:r>
              <w:rPr>
                <w:rFonts w:ascii="Times New Roman" w:hAnsi="Times New Roman" w:cs="Times New Roman"/>
                <w:bCs/>
              </w:rPr>
              <w:t>» (работа с нормативными документами)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2570AC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85819" w:rsidRPr="00853E80" w:rsidTr="00060868">
        <w:trPr>
          <w:trHeight w:val="20"/>
        </w:trPr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385819" w:rsidP="003858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19" w:rsidRDefault="00D76DEF" w:rsidP="00385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</w:tr>
    </w:tbl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71CA" w:rsidRDefault="008071CA" w:rsidP="007736E5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8071CA" w:rsidSect="008071CA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3155A7" w:rsidRPr="00A83022" w:rsidRDefault="003155A7" w:rsidP="00A83022">
      <w:pPr>
        <w:pStyle w:val="2"/>
        <w:jc w:val="center"/>
        <w:rPr>
          <w:rFonts w:ascii="Times New Roman" w:hAnsi="Times New Roman" w:cs="Times New Roman"/>
        </w:rPr>
      </w:pPr>
      <w:bookmarkStart w:id="11" w:name="_Toc72827873"/>
      <w:r w:rsidRPr="00A83022">
        <w:rPr>
          <w:rFonts w:ascii="Times New Roman" w:hAnsi="Times New Roman" w:cs="Times New Roman"/>
          <w:color w:val="000000" w:themeColor="text1"/>
          <w:sz w:val="28"/>
        </w:rPr>
        <w:t>4 СОДЕРЖАНИЕ ПРОГРАММЫ УЧЕБНОЙ И ПРОИЗВОДСТВЕННОЙ ПРАКТИКИ</w:t>
      </w:r>
      <w:bookmarkEnd w:id="11"/>
    </w:p>
    <w:p w:rsidR="003155A7" w:rsidRDefault="003155A7" w:rsidP="009B23FA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_Toc72827832"/>
      <w:bookmarkStart w:id="13" w:name="_Toc72827874"/>
      <w:r>
        <w:rPr>
          <w:rFonts w:ascii="Times New Roman" w:hAnsi="Times New Roman" w:cs="Times New Roman"/>
          <w:sz w:val="28"/>
          <w:szCs w:val="28"/>
        </w:rPr>
        <w:t>Формирование содержания практики представлено в таблице 4.</w:t>
      </w:r>
      <w:bookmarkEnd w:id="12"/>
      <w:bookmarkEnd w:id="13"/>
    </w:p>
    <w:p w:rsidR="003155A7" w:rsidRDefault="003155A7" w:rsidP="009B23FA">
      <w:pPr>
        <w:keepNext/>
        <w:keepLines/>
        <w:tabs>
          <w:tab w:val="left" w:pos="466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_Toc72827833"/>
      <w:bookmarkStart w:id="15" w:name="_Toc72827875"/>
      <w:r>
        <w:rPr>
          <w:rFonts w:ascii="Times New Roman" w:hAnsi="Times New Roman" w:cs="Times New Roman"/>
          <w:sz w:val="28"/>
          <w:szCs w:val="28"/>
        </w:rPr>
        <w:t>Таблица 4 – Содержание практики</w:t>
      </w:r>
      <w:bookmarkEnd w:id="14"/>
      <w:bookmarkEnd w:id="15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3155A7" w:rsidTr="003375B9">
        <w:tc>
          <w:tcPr>
            <w:tcW w:w="5069" w:type="dxa"/>
          </w:tcPr>
          <w:p w:rsidR="003155A7" w:rsidRPr="006017E0" w:rsidRDefault="003155A7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6" w:name="_Toc72827834"/>
            <w:bookmarkStart w:id="17" w:name="_Toc72827876"/>
            <w:r w:rsidRPr="006017E0">
              <w:rPr>
                <w:rFonts w:ascii="Times New Roman" w:hAnsi="Times New Roman" w:cs="Times New Roman"/>
              </w:rPr>
              <w:t>Результаты</w:t>
            </w:r>
            <w:bookmarkEnd w:id="16"/>
            <w:bookmarkEnd w:id="17"/>
            <w:r w:rsidRPr="006017E0">
              <w:rPr>
                <w:rFonts w:ascii="Times New Roman" w:hAnsi="Times New Roman" w:cs="Times New Roman"/>
              </w:rPr>
              <w:t xml:space="preserve"> </w:t>
            </w:r>
          </w:p>
          <w:p w:rsidR="003155A7" w:rsidRPr="006017E0" w:rsidRDefault="003155A7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8" w:name="_Toc72827835"/>
            <w:bookmarkStart w:id="19" w:name="_Toc72827877"/>
            <w:r w:rsidRPr="006017E0">
              <w:rPr>
                <w:rFonts w:ascii="Times New Roman" w:hAnsi="Times New Roman" w:cs="Times New Roman"/>
              </w:rPr>
              <w:t>(освоенные компетенции)</w:t>
            </w:r>
            <w:bookmarkEnd w:id="18"/>
            <w:bookmarkEnd w:id="19"/>
          </w:p>
        </w:tc>
        <w:tc>
          <w:tcPr>
            <w:tcW w:w="5069" w:type="dxa"/>
          </w:tcPr>
          <w:p w:rsidR="003155A7" w:rsidRPr="006017E0" w:rsidRDefault="003155A7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0" w:name="_Toc72827836"/>
            <w:bookmarkStart w:id="21" w:name="_Toc72827878"/>
            <w:r w:rsidRPr="006017E0">
              <w:rPr>
                <w:rFonts w:ascii="Times New Roman" w:hAnsi="Times New Roman" w:cs="Times New Roman"/>
              </w:rPr>
              <w:t>Виды работ на практике</w:t>
            </w:r>
            <w:bookmarkEnd w:id="20"/>
            <w:bookmarkEnd w:id="21"/>
          </w:p>
        </w:tc>
      </w:tr>
      <w:tr w:rsidR="003155A7" w:rsidTr="009B23FA">
        <w:tc>
          <w:tcPr>
            <w:tcW w:w="10138" w:type="dxa"/>
            <w:gridSpan w:val="2"/>
            <w:shd w:val="clear" w:color="auto" w:fill="auto"/>
          </w:tcPr>
          <w:p w:rsidR="003155A7" w:rsidRPr="006017E0" w:rsidRDefault="003155A7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2" w:name="_Toc72827837"/>
            <w:bookmarkStart w:id="23" w:name="_Toc72827879"/>
            <w:r w:rsidRPr="006017E0">
              <w:rPr>
                <w:rFonts w:ascii="Times New Roman" w:hAnsi="Times New Roman" w:cs="Times New Roman"/>
              </w:rPr>
              <w:t>Вид деятельности</w:t>
            </w:r>
            <w:r w:rsidR="00DF34FA">
              <w:rPr>
                <w:rFonts w:ascii="Times New Roman" w:hAnsi="Times New Roman" w:cs="Times New Roman"/>
              </w:rPr>
              <w:t>: покрытие наружных и внутренних поверхностей зданий различными видами плиток защитного и декоративного назначения</w:t>
            </w:r>
            <w:bookmarkEnd w:id="22"/>
            <w:bookmarkEnd w:id="23"/>
          </w:p>
        </w:tc>
      </w:tr>
      <w:tr w:rsidR="003155A7" w:rsidTr="009B23FA">
        <w:tc>
          <w:tcPr>
            <w:tcW w:w="10138" w:type="dxa"/>
            <w:gridSpan w:val="2"/>
            <w:shd w:val="clear" w:color="auto" w:fill="auto"/>
          </w:tcPr>
          <w:p w:rsidR="003155A7" w:rsidRPr="009B23FA" w:rsidRDefault="003155A7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24" w:name="_Toc72827838"/>
            <w:bookmarkStart w:id="25" w:name="_Toc72827880"/>
            <w:r w:rsidRPr="009B23FA">
              <w:rPr>
                <w:rFonts w:ascii="Times New Roman" w:hAnsi="Times New Roman" w:cs="Times New Roman"/>
              </w:rPr>
              <w:t>Объем практики/стажировки (в неделях/часах)</w:t>
            </w:r>
            <w:r w:rsidR="00D76DEF">
              <w:rPr>
                <w:rFonts w:ascii="Times New Roman" w:hAnsi="Times New Roman" w:cs="Times New Roman"/>
              </w:rPr>
              <w:t xml:space="preserve">: </w:t>
            </w:r>
            <w:r w:rsidR="00D76DEF" w:rsidRPr="00F12C27">
              <w:rPr>
                <w:rFonts w:ascii="Times New Roman" w:hAnsi="Times New Roman" w:cs="Times New Roman"/>
              </w:rPr>
              <w:t>144</w:t>
            </w:r>
            <w:r w:rsidR="009B23FA" w:rsidRPr="00F12C27">
              <w:rPr>
                <w:rFonts w:ascii="Times New Roman" w:hAnsi="Times New Roman" w:cs="Times New Roman"/>
              </w:rPr>
              <w:t xml:space="preserve"> час</w:t>
            </w:r>
            <w:bookmarkEnd w:id="24"/>
            <w:bookmarkEnd w:id="25"/>
            <w:r w:rsidR="00D76DEF" w:rsidRPr="00F12C27">
              <w:rPr>
                <w:rFonts w:ascii="Times New Roman" w:hAnsi="Times New Roman" w:cs="Times New Roman"/>
              </w:rPr>
              <w:t>а</w:t>
            </w:r>
          </w:p>
        </w:tc>
      </w:tr>
      <w:tr w:rsidR="003155A7" w:rsidTr="009B23FA">
        <w:tc>
          <w:tcPr>
            <w:tcW w:w="5069" w:type="dxa"/>
            <w:shd w:val="clear" w:color="auto" w:fill="auto"/>
          </w:tcPr>
          <w:p w:rsidR="0066700A" w:rsidRPr="0066700A" w:rsidRDefault="0066700A" w:rsidP="006670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700A">
              <w:rPr>
                <w:rFonts w:ascii="Times New Roman" w:hAnsi="Times New Roman" w:cs="Times New Roman"/>
              </w:rPr>
              <w:t>Подготови</w:t>
            </w:r>
            <w:r w:rsidR="00427FE8">
              <w:rPr>
                <w:rFonts w:ascii="Times New Roman" w:hAnsi="Times New Roman" w:cs="Times New Roman"/>
              </w:rPr>
              <w:t>тельные и заключительные работы</w:t>
            </w:r>
          </w:p>
          <w:p w:rsidR="003155A7" w:rsidRPr="009B23FA" w:rsidRDefault="003155A7" w:rsidP="0066700A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6" w:name="_Toc72827839"/>
            <w:bookmarkStart w:id="27" w:name="_Toc72827881"/>
            <w:r w:rsidRPr="0066700A">
              <w:rPr>
                <w:rFonts w:ascii="Times New Roman" w:hAnsi="Times New Roman" w:cs="Times New Roman"/>
              </w:rPr>
              <w:t>Очистка и подготовка основания под облицовку</w:t>
            </w:r>
            <w:bookmarkEnd w:id="26"/>
            <w:bookmarkEnd w:id="27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28" w:name="_Toc72827840"/>
            <w:bookmarkStart w:id="29" w:name="_Toc72827882"/>
            <w:r w:rsidRPr="0066700A">
              <w:rPr>
                <w:rFonts w:ascii="Times New Roman" w:hAnsi="Times New Roman" w:cs="Times New Roman"/>
              </w:rPr>
              <w:t>Разметка и провешивание поверхности Установка маяков и выравнивающих скоб Установка (перестановка) подмостей</w:t>
            </w:r>
            <w:bookmarkEnd w:id="28"/>
            <w:bookmarkEnd w:id="29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3155A7" w:rsidRPr="0066700A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30" w:name="_Toc72827841"/>
            <w:bookmarkStart w:id="31" w:name="_Toc72827883"/>
            <w:r w:rsidRPr="0066700A">
              <w:rPr>
                <w:rFonts w:ascii="Times New Roman" w:hAnsi="Times New Roman" w:cs="Times New Roman"/>
              </w:rPr>
              <w:t>Уборка и вывоз мусора в специально отведенные места</w:t>
            </w:r>
            <w:bookmarkEnd w:id="30"/>
            <w:bookmarkEnd w:id="31"/>
          </w:p>
        </w:tc>
      </w:tr>
      <w:tr w:rsidR="0066700A" w:rsidTr="009B23FA">
        <w:tc>
          <w:tcPr>
            <w:tcW w:w="5069" w:type="dxa"/>
            <w:shd w:val="clear" w:color="auto" w:fill="auto"/>
          </w:tcPr>
          <w:p w:rsidR="0066700A" w:rsidRPr="0066700A" w:rsidRDefault="0066700A" w:rsidP="0066700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6700A">
              <w:rPr>
                <w:rFonts w:ascii="Times New Roman" w:hAnsi="Times New Roman" w:cs="Times New Roman"/>
              </w:rPr>
              <w:t>литочные работы внутри зданий</w:t>
            </w:r>
          </w:p>
          <w:p w:rsidR="0066700A" w:rsidRDefault="0066700A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32" w:name="_Toc72827842"/>
            <w:bookmarkStart w:id="33" w:name="_Toc72827884"/>
            <w:r w:rsidRPr="0066700A">
              <w:rPr>
                <w:rFonts w:ascii="Times New Roman" w:hAnsi="Times New Roman" w:cs="Times New Roman"/>
              </w:rPr>
              <w:t>Приготовление клеящего раствора на основе сухих смесей различного состава с использованием средств малой механизации Выравнивание поверхности под облицовку Сортировка плиток, при необходимости резка и сверление в них отверстий</w:t>
            </w:r>
            <w:bookmarkEnd w:id="32"/>
            <w:bookmarkEnd w:id="33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34" w:name="_Toc72827843"/>
            <w:bookmarkStart w:id="35" w:name="_Toc72827885"/>
            <w:r w:rsidRPr="0066700A">
              <w:rPr>
                <w:rFonts w:ascii="Times New Roman" w:hAnsi="Times New Roman" w:cs="Times New Roman"/>
              </w:rPr>
              <w:t>Увлажнение плитки и нанесение на нее клеящего раствора</w:t>
            </w:r>
            <w:bookmarkEnd w:id="34"/>
            <w:bookmarkEnd w:id="35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36" w:name="_Toc72827844"/>
            <w:bookmarkStart w:id="37" w:name="_Toc72827886"/>
            <w:r w:rsidRPr="0066700A">
              <w:rPr>
                <w:rFonts w:ascii="Times New Roman" w:hAnsi="Times New Roman" w:cs="Times New Roman"/>
              </w:rPr>
              <w:t>Установка плиток на облицовываемую поверхность в соответствии с технологической картой</w:t>
            </w:r>
            <w:bookmarkEnd w:id="36"/>
            <w:bookmarkEnd w:id="37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66700A" w:rsidRPr="0066700A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38" w:name="_Toc72827845"/>
            <w:bookmarkStart w:id="39" w:name="_Toc72827887"/>
            <w:r w:rsidRPr="0066700A">
              <w:rPr>
                <w:rFonts w:ascii="Times New Roman" w:hAnsi="Times New Roman" w:cs="Times New Roman"/>
              </w:rPr>
              <w:t>Проверка вертикальности и горизонтальности облицованной плиткой поверхности Заполнение швов и очистка облицованной поверхности</w:t>
            </w:r>
            <w:bookmarkEnd w:id="38"/>
            <w:bookmarkEnd w:id="39"/>
          </w:p>
        </w:tc>
      </w:tr>
      <w:tr w:rsidR="0066700A" w:rsidTr="009B23FA">
        <w:tc>
          <w:tcPr>
            <w:tcW w:w="5069" w:type="dxa"/>
            <w:shd w:val="clear" w:color="auto" w:fill="auto"/>
          </w:tcPr>
          <w:p w:rsidR="0066700A" w:rsidRDefault="0066700A" w:rsidP="009B23FA">
            <w:pPr>
              <w:keepNext/>
              <w:keepLines/>
              <w:tabs>
                <w:tab w:val="left" w:pos="466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</w:rPr>
            </w:pPr>
            <w:bookmarkStart w:id="40" w:name="_Toc72827846"/>
            <w:bookmarkStart w:id="41" w:name="_Toc72827888"/>
            <w:r>
              <w:rPr>
                <w:rFonts w:ascii="Times New Roman" w:hAnsi="Times New Roman" w:cs="Times New Roman"/>
              </w:rPr>
              <w:t>Облицовка наружных частей здания плиткой</w:t>
            </w:r>
            <w:bookmarkEnd w:id="40"/>
            <w:bookmarkEnd w:id="41"/>
          </w:p>
        </w:tc>
        <w:tc>
          <w:tcPr>
            <w:tcW w:w="5069" w:type="dxa"/>
            <w:shd w:val="clear" w:color="auto" w:fill="auto"/>
          </w:tcPr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42" w:name="_Toc72827847"/>
            <w:bookmarkStart w:id="43" w:name="_Toc72827889"/>
            <w:r w:rsidRPr="0066700A">
              <w:rPr>
                <w:rFonts w:ascii="Times New Roman" w:hAnsi="Times New Roman" w:cs="Times New Roman"/>
              </w:rPr>
              <w:t>Приготовление клеящего раствора для выполнения плиточных работ на наружных частях зданий на основе сухих смесей с использованием средств малой механизации, устойчивых к температурным и влажностным сезонным колебаниям</w:t>
            </w:r>
            <w:bookmarkEnd w:id="42"/>
            <w:bookmarkEnd w:id="43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44" w:name="_Toc72827848"/>
            <w:bookmarkStart w:id="45" w:name="_Toc72827890"/>
            <w:r w:rsidRPr="0066700A">
              <w:rPr>
                <w:rFonts w:ascii="Times New Roman" w:hAnsi="Times New Roman" w:cs="Times New Roman"/>
              </w:rPr>
              <w:t>Выравнивание неровностей поверхности наружных частей зданий, подлежащих облицовке плиткой</w:t>
            </w:r>
            <w:bookmarkEnd w:id="44"/>
            <w:bookmarkEnd w:id="45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46" w:name="_Toc72827849"/>
            <w:bookmarkStart w:id="47" w:name="_Toc72827891"/>
            <w:r w:rsidRPr="0066700A">
              <w:rPr>
                <w:rFonts w:ascii="Times New Roman" w:hAnsi="Times New Roman" w:cs="Times New Roman"/>
              </w:rPr>
              <w:t>Сортировка плиток для наружных работ, при необходимости резка и сверление в них отверстий</w:t>
            </w:r>
            <w:bookmarkEnd w:id="46"/>
            <w:bookmarkEnd w:id="47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48" w:name="_Toc72827850"/>
            <w:bookmarkStart w:id="49" w:name="_Toc72827892"/>
            <w:r w:rsidRPr="0066700A">
              <w:rPr>
                <w:rFonts w:ascii="Times New Roman" w:hAnsi="Times New Roman" w:cs="Times New Roman"/>
              </w:rPr>
              <w:t>Увлажнение плитки и нанесение клеящего раствора для наружных работ</w:t>
            </w:r>
            <w:bookmarkEnd w:id="48"/>
            <w:bookmarkEnd w:id="49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50" w:name="_Toc72827851"/>
            <w:bookmarkStart w:id="51" w:name="_Toc72827893"/>
            <w:r w:rsidRPr="0066700A">
              <w:rPr>
                <w:rFonts w:ascii="Times New Roman" w:hAnsi="Times New Roman" w:cs="Times New Roman"/>
              </w:rPr>
              <w:t>Установка плиток на облицовываемую поверхность наружных частей в соответствии с технологической картой</w:t>
            </w:r>
            <w:bookmarkEnd w:id="50"/>
            <w:bookmarkEnd w:id="51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A02EAC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52" w:name="_Toc72827852"/>
            <w:bookmarkStart w:id="53" w:name="_Toc72827894"/>
            <w:r w:rsidRPr="0066700A">
              <w:rPr>
                <w:rFonts w:ascii="Times New Roman" w:hAnsi="Times New Roman" w:cs="Times New Roman"/>
              </w:rPr>
              <w:t>Проверка вертикальности и горизонтальности облицованной плиткой поверхности наружных частей зданий</w:t>
            </w:r>
            <w:bookmarkEnd w:id="52"/>
            <w:bookmarkEnd w:id="53"/>
            <w:r w:rsidRPr="0066700A">
              <w:rPr>
                <w:rFonts w:ascii="Times New Roman" w:hAnsi="Times New Roman" w:cs="Times New Roman"/>
              </w:rPr>
              <w:t xml:space="preserve"> </w:t>
            </w:r>
          </w:p>
          <w:p w:rsidR="0066700A" w:rsidRPr="0066700A" w:rsidRDefault="0066700A" w:rsidP="00A02EAC">
            <w:pPr>
              <w:keepNext/>
              <w:keepLines/>
              <w:tabs>
                <w:tab w:val="left" w:pos="466"/>
              </w:tabs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bookmarkStart w:id="54" w:name="_Toc72827853"/>
            <w:bookmarkStart w:id="55" w:name="_Toc72827895"/>
            <w:r w:rsidRPr="0066700A">
              <w:rPr>
                <w:rFonts w:ascii="Times New Roman" w:hAnsi="Times New Roman" w:cs="Times New Roman"/>
              </w:rPr>
              <w:t>Заполнение швов и очистка облицованной поверхности наружных частей зданий</w:t>
            </w:r>
            <w:bookmarkEnd w:id="54"/>
            <w:bookmarkEnd w:id="55"/>
          </w:p>
        </w:tc>
      </w:tr>
    </w:tbl>
    <w:p w:rsidR="003155A7" w:rsidRDefault="003155A7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700A" w:rsidRDefault="0066700A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022" w:rsidRDefault="00A83022" w:rsidP="009B23FA">
      <w:pPr>
        <w:keepNext/>
        <w:keepLines/>
        <w:tabs>
          <w:tab w:val="left" w:pos="466"/>
        </w:tabs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4CD" w:rsidRPr="00A83022" w:rsidRDefault="003155A7" w:rsidP="00A8302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56" w:name="_Toc72827896"/>
      <w:r w:rsidRPr="00A83022">
        <w:rPr>
          <w:rFonts w:ascii="Times New Roman" w:hAnsi="Times New Roman" w:cs="Times New Roman"/>
          <w:color w:val="000000" w:themeColor="text1"/>
          <w:sz w:val="28"/>
        </w:rPr>
        <w:t>5</w:t>
      </w:r>
      <w:r w:rsidR="00563CC5" w:rsidRPr="00A8302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bookmarkEnd w:id="9"/>
      <w:r w:rsidR="00CC1B90" w:rsidRPr="00A83022">
        <w:rPr>
          <w:rFonts w:ascii="Times New Roman" w:hAnsi="Times New Roman" w:cs="Times New Roman"/>
          <w:color w:val="000000" w:themeColor="text1"/>
          <w:sz w:val="28"/>
        </w:rPr>
        <w:t>ОРГАНИЗАЦИОННО-ПЕДАГОГИЧЕСКИЕ УСЛОВИЯ</w:t>
      </w:r>
      <w:bookmarkEnd w:id="56"/>
    </w:p>
    <w:p w:rsidR="00FD24CD" w:rsidRPr="00A83022" w:rsidRDefault="003155A7" w:rsidP="00A83022">
      <w:pPr>
        <w:pStyle w:val="3"/>
        <w:rPr>
          <w:rFonts w:ascii="Times New Roman" w:hAnsi="Times New Roman" w:cs="Times New Roman"/>
        </w:rPr>
      </w:pPr>
      <w:bookmarkStart w:id="57" w:name="_Toc72827897"/>
      <w:r w:rsidRPr="00A83022">
        <w:rPr>
          <w:rFonts w:ascii="Times New Roman" w:hAnsi="Times New Roman" w:cs="Times New Roman"/>
          <w:color w:val="000000" w:themeColor="text1"/>
          <w:sz w:val="28"/>
        </w:rPr>
        <w:t>5</w:t>
      </w:r>
      <w:r w:rsidR="00563CC5" w:rsidRPr="00A83022">
        <w:rPr>
          <w:rFonts w:ascii="Times New Roman" w:hAnsi="Times New Roman" w:cs="Times New Roman"/>
          <w:color w:val="000000" w:themeColor="text1"/>
          <w:sz w:val="28"/>
        </w:rPr>
        <w:t>.1</w:t>
      </w:r>
      <w:r w:rsidR="00CC1B90" w:rsidRPr="00A83022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D24CD" w:rsidRPr="00A83022">
        <w:rPr>
          <w:rFonts w:ascii="Times New Roman" w:hAnsi="Times New Roman" w:cs="Times New Roman"/>
          <w:color w:val="000000" w:themeColor="text1"/>
          <w:sz w:val="28"/>
        </w:rPr>
        <w:t>Материально-техническое обеспечение</w:t>
      </w:r>
      <w:bookmarkEnd w:id="57"/>
    </w:p>
    <w:p w:rsidR="002B5F80" w:rsidRDefault="002B5F80" w:rsidP="002B5F80">
      <w:pPr>
        <w:pStyle w:val="41"/>
        <w:shd w:val="clear" w:color="auto" w:fill="auto"/>
        <w:tabs>
          <w:tab w:val="left" w:pos="533"/>
        </w:tabs>
        <w:spacing w:line="276" w:lineRule="auto"/>
        <w:ind w:firstLine="708"/>
        <w:rPr>
          <w:color w:val="000000"/>
        </w:rPr>
      </w:pPr>
      <w:r>
        <w:rPr>
          <w:color w:val="000000"/>
        </w:rPr>
        <w:t>Материально-техническое обеспечение включает в себя:</w:t>
      </w:r>
    </w:p>
    <w:p w:rsidR="002B5F80" w:rsidRPr="000D3D51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D51">
        <w:rPr>
          <w:rFonts w:ascii="Times New Roman" w:hAnsi="Times New Roman" w:cs="Times New Roman"/>
          <w:sz w:val="28"/>
          <w:szCs w:val="28"/>
        </w:rPr>
        <w:t>кабинет «Основ технологии отделочных строительных работ и декоративно-художественных работ», оснащенный оборудованием:</w:t>
      </w:r>
    </w:p>
    <w:p w:rsidR="002B5F80" w:rsidRPr="000D3D51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преподавателя, ученические столы и стулья по количеству обучающихся, маркерная доска, </w:t>
      </w:r>
      <w:r w:rsidRPr="000D3D51">
        <w:rPr>
          <w:rFonts w:ascii="Times New Roman" w:hAnsi="Times New Roman" w:cs="Times New Roman"/>
          <w:sz w:val="28"/>
          <w:szCs w:val="28"/>
        </w:rPr>
        <w:t>учебная, справ</w:t>
      </w:r>
      <w:r>
        <w:rPr>
          <w:rFonts w:ascii="Times New Roman" w:hAnsi="Times New Roman" w:cs="Times New Roman"/>
          <w:sz w:val="28"/>
          <w:szCs w:val="28"/>
        </w:rPr>
        <w:t xml:space="preserve">очная и нормативная литература, </w:t>
      </w:r>
      <w:r w:rsidRPr="000D3D51">
        <w:rPr>
          <w:rFonts w:ascii="Times New Roman" w:hAnsi="Times New Roman" w:cs="Times New Roman"/>
          <w:sz w:val="28"/>
          <w:szCs w:val="28"/>
        </w:rPr>
        <w:t>образцы стр</w:t>
      </w:r>
      <w:r>
        <w:rPr>
          <w:rFonts w:ascii="Times New Roman" w:hAnsi="Times New Roman" w:cs="Times New Roman"/>
          <w:sz w:val="28"/>
          <w:szCs w:val="28"/>
        </w:rPr>
        <w:t xml:space="preserve">оительных материалов и изделий, </w:t>
      </w:r>
      <w:r w:rsidRPr="000D3D51">
        <w:rPr>
          <w:rFonts w:ascii="Times New Roman" w:hAnsi="Times New Roman" w:cs="Times New Roman"/>
          <w:sz w:val="28"/>
          <w:szCs w:val="28"/>
        </w:rPr>
        <w:t>стенд «Кв</w:t>
      </w:r>
      <w:r>
        <w:rPr>
          <w:rFonts w:ascii="Times New Roman" w:hAnsi="Times New Roman" w:cs="Times New Roman"/>
          <w:sz w:val="28"/>
          <w:szCs w:val="28"/>
        </w:rPr>
        <w:t xml:space="preserve">алификационные характеристики», </w:t>
      </w:r>
      <w:r w:rsidRPr="000D3D51">
        <w:rPr>
          <w:rFonts w:ascii="Times New Roman" w:hAnsi="Times New Roman" w:cs="Times New Roman"/>
          <w:sz w:val="28"/>
          <w:szCs w:val="28"/>
        </w:rPr>
        <w:t>стенд «Совре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материалы и технологии», </w:t>
      </w:r>
      <w:r w:rsidRPr="000D3D51">
        <w:rPr>
          <w:rFonts w:ascii="Times New Roman" w:hAnsi="Times New Roman" w:cs="Times New Roman"/>
          <w:sz w:val="28"/>
          <w:szCs w:val="28"/>
        </w:rPr>
        <w:t xml:space="preserve">стенд «Инструменты. Приспособления»; </w:t>
      </w:r>
    </w:p>
    <w:p w:rsidR="002B5F80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Мастерскую для подготовки облицовщика-плиточника, оснащенная оборудованием:</w:t>
      </w:r>
    </w:p>
    <w:p w:rsidR="002B5F80" w:rsidRPr="00AB2C19" w:rsidRDefault="002B5F80" w:rsidP="002B5F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2C19">
        <w:rPr>
          <w:rFonts w:ascii="Times New Roman" w:hAnsi="Times New Roman" w:cs="Times New Roman"/>
          <w:sz w:val="28"/>
          <w:szCs w:val="28"/>
        </w:rPr>
        <w:t>онтрольно- измерительный инструмент (уровень универсальный, отвес)</w:t>
      </w:r>
      <w:r>
        <w:rPr>
          <w:rFonts w:ascii="Times New Roman" w:hAnsi="Times New Roman" w:cs="Times New Roman"/>
          <w:sz w:val="28"/>
          <w:szCs w:val="28"/>
        </w:rPr>
        <w:t>, гладилка металлическая, губки, зубило, киянка резиновая, клещи, ковш штукатурный, инструмент для ломки надрезанных плиток, кельма, молоток, отрезовка, плиткорез, стеклорез, угольник стальной, шаблоны трех видов, шлямбур, шпатели разного назначения, штырь стальной;</w:t>
      </w:r>
    </w:p>
    <w:p w:rsidR="002B5F80" w:rsidRPr="00E14C28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14C28">
        <w:rPr>
          <w:rFonts w:ascii="Times New Roman" w:hAnsi="Times New Roman" w:cs="Times New Roman"/>
          <w:sz w:val="28"/>
          <w:szCs w:val="28"/>
        </w:rPr>
        <w:t>нвентарь</w:t>
      </w:r>
      <w:r>
        <w:rPr>
          <w:rFonts w:ascii="Times New Roman" w:hAnsi="Times New Roman" w:cs="Times New Roman"/>
          <w:sz w:val="28"/>
          <w:szCs w:val="28"/>
        </w:rPr>
        <w:t xml:space="preserve"> (т</w:t>
      </w:r>
      <w:r w:rsidRPr="00E14C28">
        <w:rPr>
          <w:rFonts w:ascii="Times New Roman" w:hAnsi="Times New Roman" w:cs="Times New Roman"/>
          <w:sz w:val="28"/>
          <w:szCs w:val="28"/>
        </w:rPr>
        <w:t>ара инвентарная (различной емкостью)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овок для набора сыпучих материалов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осуда мерная дозировочная (набор)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E14C28">
        <w:rPr>
          <w:rFonts w:ascii="Times New Roman" w:hAnsi="Times New Roman" w:cs="Times New Roman"/>
          <w:sz w:val="28"/>
          <w:szCs w:val="28"/>
        </w:rPr>
        <w:t>естница стремянка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тол–подмости инвентарный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14C28">
        <w:rPr>
          <w:rFonts w:ascii="Times New Roman" w:hAnsi="Times New Roman" w:cs="Times New Roman"/>
          <w:sz w:val="28"/>
          <w:szCs w:val="28"/>
        </w:rPr>
        <w:t>одмости универсальные сборно-разборные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E14C28">
        <w:rPr>
          <w:rFonts w:ascii="Times New Roman" w:hAnsi="Times New Roman" w:cs="Times New Roman"/>
          <w:sz w:val="28"/>
          <w:szCs w:val="28"/>
        </w:rPr>
        <w:t>каф для хранения инструментов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E14C28">
        <w:rPr>
          <w:rFonts w:ascii="Times New Roman" w:hAnsi="Times New Roman" w:cs="Times New Roman"/>
          <w:sz w:val="28"/>
          <w:szCs w:val="28"/>
        </w:rPr>
        <w:t>теллажи для хранения материалов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5F80" w:rsidRPr="00563CC5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C28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ства индивидуальной защиты (специальная </w:t>
      </w:r>
      <w:r w:rsidRPr="00E14C28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перчатки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кепка, каска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респиратор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14C28">
        <w:rPr>
          <w:rFonts w:ascii="Times New Roman" w:hAnsi="Times New Roman" w:cs="Times New Roman"/>
          <w:sz w:val="28"/>
          <w:szCs w:val="28"/>
        </w:rPr>
        <w:t xml:space="preserve"> органов слуха при работе с электрооборудованием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4C28">
        <w:rPr>
          <w:rFonts w:ascii="Times New Roman" w:hAnsi="Times New Roman" w:cs="Times New Roman"/>
          <w:sz w:val="28"/>
          <w:szCs w:val="28"/>
        </w:rPr>
        <w:t>защитная обувь при работе с тяжелым камнем защита носка у обуви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B5F80" w:rsidRPr="00563CC5" w:rsidRDefault="002B5F80" w:rsidP="002B5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обучения: (</w:t>
      </w:r>
      <w:r w:rsidRPr="000D3D51">
        <w:rPr>
          <w:rFonts w:ascii="Times New Roman" w:hAnsi="Times New Roman" w:cs="Times New Roman"/>
          <w:sz w:val="28"/>
          <w:szCs w:val="28"/>
        </w:rPr>
        <w:t>персональный компьютер с лиценз</w:t>
      </w:r>
      <w:r>
        <w:rPr>
          <w:rFonts w:ascii="Times New Roman" w:hAnsi="Times New Roman" w:cs="Times New Roman"/>
          <w:sz w:val="28"/>
          <w:szCs w:val="28"/>
        </w:rPr>
        <w:t xml:space="preserve">ионным программным обеспечением, </w:t>
      </w:r>
      <w:r w:rsidRPr="000D3D51">
        <w:rPr>
          <w:rFonts w:ascii="Times New Roman" w:hAnsi="Times New Roman" w:cs="Times New Roman"/>
          <w:sz w:val="28"/>
          <w:szCs w:val="28"/>
        </w:rPr>
        <w:t>мультимедийный проектор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5F80" w:rsidRPr="00563CC5" w:rsidRDefault="002B5F80" w:rsidP="002B5F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022" w:rsidRPr="00A83022" w:rsidRDefault="00FD24CD" w:rsidP="00C75E21">
      <w:pPr>
        <w:pStyle w:val="41"/>
        <w:numPr>
          <w:ilvl w:val="1"/>
          <w:numId w:val="24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bookmarkStart w:id="58" w:name="_Toc72827898"/>
      <w:r w:rsidRPr="00A83022">
        <w:rPr>
          <w:rStyle w:val="30"/>
          <w:rFonts w:ascii="Times New Roman" w:hAnsi="Times New Roman" w:cs="Times New Roman"/>
          <w:color w:val="000000" w:themeColor="text1"/>
          <w:sz w:val="28"/>
        </w:rPr>
        <w:t>Информационное и учебно-методическое обеспечение обучения</w:t>
      </w:r>
      <w:bookmarkEnd w:id="58"/>
      <w:r w:rsidRPr="00A83022">
        <w:rPr>
          <w:color w:val="000000" w:themeColor="text1"/>
          <w:sz w:val="32"/>
        </w:rPr>
        <w:t xml:space="preserve"> </w:t>
      </w:r>
      <w:r>
        <w:rPr>
          <w:color w:val="000000"/>
        </w:rPr>
        <w:t>Основная литература:</w:t>
      </w:r>
      <w:bookmarkStart w:id="59" w:name="_Toc72827857"/>
      <w:bookmarkStart w:id="60" w:name="_Toc72827899"/>
      <w:bookmarkStart w:id="61" w:name="bookmark29"/>
    </w:p>
    <w:p w:rsidR="00C75E21" w:rsidRDefault="00C75E21" w:rsidP="00C75E21">
      <w:pPr>
        <w:pStyle w:val="41"/>
        <w:numPr>
          <w:ilvl w:val="0"/>
          <w:numId w:val="37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r w:rsidRPr="00C75E21">
        <w:rPr>
          <w:iCs/>
          <w:shd w:val="clear" w:color="auto" w:fill="FFFFFF"/>
        </w:rPr>
        <w:t>Беляков, Г. И.</w:t>
      </w:r>
      <w:r w:rsidRPr="00C75E21">
        <w:rPr>
          <w:i/>
          <w:iCs/>
          <w:shd w:val="clear" w:color="auto" w:fill="FFFFFF"/>
        </w:rPr>
        <w:t> </w:t>
      </w:r>
      <w:r w:rsidRPr="00C75E21">
        <w:rPr>
          <w:shd w:val="clear" w:color="auto" w:fill="FFFFFF"/>
        </w:rPr>
        <w:t> Охрана труда и техника безопасности : учебник для среднего профессионального образования / Г. И. Беляков. — 3-е изд., перераб. и доп. — Москва : Издательство Юрайт, 2021. — 404 с.</w:t>
      </w:r>
      <w:r w:rsidRPr="00C75E21">
        <w:t xml:space="preserve"> </w:t>
      </w:r>
      <w:r w:rsidRPr="00C75E21">
        <w:tab/>
        <w:t xml:space="preserve">– Текст : электронный // ЭБС Юрайт. – URL : </w:t>
      </w:r>
      <w:hyperlink r:id="rId10" w:history="1">
        <w:r w:rsidRPr="00C75E21">
          <w:rPr>
            <w:rStyle w:val="af3"/>
          </w:rPr>
          <w:t>https://urait.ru/book/ohrana-truda-i-tehnika-bezopasnosti-469913</w:t>
        </w:r>
      </w:hyperlink>
      <w:r w:rsidRPr="00C75E21">
        <w:t>. - Режим доступа: по подписке</w:t>
      </w:r>
      <w:r>
        <w:t xml:space="preserve">. </w:t>
      </w:r>
    </w:p>
    <w:p w:rsidR="0092785D" w:rsidRDefault="005B713F" w:rsidP="0092785D">
      <w:pPr>
        <w:pStyle w:val="41"/>
        <w:numPr>
          <w:ilvl w:val="0"/>
          <w:numId w:val="37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r w:rsidRPr="00A83022">
        <w:t xml:space="preserve">Мастер отделочных строительных и декоративных работ. Основы профессиональной деятельности : учебно-практическое пособие / </w:t>
      </w:r>
      <w:r w:rsidR="0092785D" w:rsidRPr="00A83022">
        <w:t>Ткачева, С.А. Дмитриенко, Г.В. Шульц. – Москва : КНОРУС, 2021. – 178</w:t>
      </w:r>
      <w:r w:rsidR="0092785D">
        <w:t xml:space="preserve"> </w:t>
      </w:r>
      <w:r w:rsidR="0092785D" w:rsidRPr="00A83022">
        <w:t xml:space="preserve">с. </w:t>
      </w:r>
    </w:p>
    <w:p w:rsidR="00C75E21" w:rsidRDefault="005B713F" w:rsidP="00C75E21">
      <w:pPr>
        <w:pStyle w:val="41"/>
        <w:numPr>
          <w:ilvl w:val="0"/>
          <w:numId w:val="37"/>
        </w:numPr>
        <w:shd w:val="clear" w:color="auto" w:fill="auto"/>
        <w:tabs>
          <w:tab w:val="left" w:pos="533"/>
        </w:tabs>
        <w:spacing w:line="276" w:lineRule="auto"/>
        <w:ind w:left="0" w:firstLine="709"/>
        <w:rPr>
          <w:rStyle w:val="af3"/>
          <w:color w:val="auto"/>
          <w:u w:val="none"/>
        </w:rPr>
      </w:pPr>
      <w:r w:rsidRPr="00A83022">
        <w:t xml:space="preserve">Г.В. </w:t>
      </w:r>
      <w:r w:rsidR="00C75E21" w:rsidRPr="00364608">
        <w:rPr>
          <w:iCs/>
          <w:shd w:val="clear" w:color="auto" w:fill="FFFFFF"/>
        </w:rPr>
        <w:t>Рыбьев, И. А.</w:t>
      </w:r>
      <w:r w:rsidR="00C75E21" w:rsidRPr="00364608">
        <w:rPr>
          <w:i/>
          <w:iCs/>
          <w:shd w:val="clear" w:color="auto" w:fill="FFFFFF"/>
        </w:rPr>
        <w:t> </w:t>
      </w:r>
      <w:r w:rsidR="00C75E21" w:rsidRPr="00364608">
        <w:rPr>
          <w:shd w:val="clear" w:color="auto" w:fill="FFFFFF"/>
        </w:rPr>
        <w:t xml:space="preserve"> Строительное материаловедение в 2 ч. Часть 1 : учебник для среднего профессионального образования / И. А. Рыбьев. — 4-е изд., перераб. и доп. — Москва : Юрайт, 2021. — 275 с. – Текст : электронный // ЭБС Юрайт. – URL : </w:t>
      </w:r>
      <w:hyperlink r:id="rId11" w:history="1">
        <w:bookmarkStart w:id="62" w:name="_Toc72827902"/>
        <w:r w:rsidR="00C75E21" w:rsidRPr="003002F3">
          <w:rPr>
            <w:rStyle w:val="af3"/>
          </w:rPr>
          <w:t>https://urait.ru/book/stroitelnoe-materialovedenie-v-2-ch-chast-1-474188</w:t>
        </w:r>
        <w:bookmarkEnd w:id="62"/>
      </w:hyperlink>
      <w:r w:rsidR="00C75E21">
        <w:rPr>
          <w:rStyle w:val="af3"/>
        </w:rPr>
        <w:t xml:space="preserve">. </w:t>
      </w:r>
      <w:r w:rsidR="00C75E21" w:rsidRPr="00C75E21">
        <w:rPr>
          <w:rStyle w:val="af3"/>
          <w:color w:val="auto"/>
          <w:u w:val="none"/>
        </w:rPr>
        <w:t>Режим доступа: по подписке</w:t>
      </w:r>
      <w:r w:rsidR="00C75E21">
        <w:rPr>
          <w:rStyle w:val="af3"/>
          <w:color w:val="auto"/>
          <w:u w:val="none"/>
        </w:rPr>
        <w:t xml:space="preserve">. </w:t>
      </w:r>
    </w:p>
    <w:p w:rsidR="003002F3" w:rsidRDefault="005B713F" w:rsidP="00C75E21">
      <w:pPr>
        <w:pStyle w:val="41"/>
        <w:numPr>
          <w:ilvl w:val="0"/>
          <w:numId w:val="37"/>
        </w:numPr>
        <w:shd w:val="clear" w:color="auto" w:fill="auto"/>
        <w:tabs>
          <w:tab w:val="left" w:pos="533"/>
        </w:tabs>
        <w:spacing w:line="276" w:lineRule="auto"/>
        <w:ind w:left="0" w:firstLine="709"/>
      </w:pPr>
      <w:bookmarkStart w:id="63" w:name="_Toc72827858"/>
      <w:bookmarkStart w:id="64" w:name="_Toc72827900"/>
      <w:bookmarkEnd w:id="59"/>
      <w:bookmarkEnd w:id="60"/>
      <w:r w:rsidRPr="003002F3">
        <w:t>Технология отделочных строительных работ : учеб. пособие для студ. Учреждений сред. проф. Образования / Н.Н. Завражин. – 4-е изд., стер. – М</w:t>
      </w:r>
      <w:r w:rsidR="00364608">
        <w:t>осква</w:t>
      </w:r>
      <w:r w:rsidRPr="003002F3">
        <w:t xml:space="preserve"> : «Академия», 2016. – 416с.</w:t>
      </w:r>
      <w:bookmarkStart w:id="65" w:name="_Toc72827859"/>
      <w:bookmarkStart w:id="66" w:name="_Toc72827901"/>
      <w:bookmarkEnd w:id="63"/>
      <w:bookmarkEnd w:id="64"/>
    </w:p>
    <w:bookmarkEnd w:id="65"/>
    <w:bookmarkEnd w:id="66"/>
    <w:p w:rsidR="005B713F" w:rsidRPr="00CC1AC7" w:rsidRDefault="00CC1AC7" w:rsidP="00C75E21">
      <w:pPr>
        <w:pStyle w:val="41"/>
        <w:numPr>
          <w:ilvl w:val="0"/>
          <w:numId w:val="37"/>
        </w:numPr>
        <w:shd w:val="clear" w:color="auto" w:fill="auto"/>
        <w:tabs>
          <w:tab w:val="left" w:pos="533"/>
        </w:tabs>
        <w:spacing w:line="276" w:lineRule="auto"/>
        <w:ind w:left="0" w:firstLine="709"/>
        <w:rPr>
          <w:rStyle w:val="af3"/>
          <w:color w:val="auto"/>
          <w:u w:val="none"/>
        </w:rPr>
      </w:pPr>
      <w:r>
        <w:rPr>
          <w:rStyle w:val="af3"/>
          <w:color w:val="auto"/>
          <w:u w:val="none"/>
        </w:rPr>
        <w:t xml:space="preserve">Черноус Г.Г. Выполнение облицовочных работ плитками и плитами : учебник для студ. учреждений сред. проф. образования </w:t>
      </w:r>
      <w:r w:rsidRPr="00CC1AC7">
        <w:rPr>
          <w:rStyle w:val="af3"/>
          <w:color w:val="auto"/>
          <w:u w:val="none"/>
        </w:rPr>
        <w:t xml:space="preserve">/ </w:t>
      </w:r>
      <w:r>
        <w:rPr>
          <w:rStyle w:val="af3"/>
          <w:color w:val="auto"/>
          <w:u w:val="none"/>
        </w:rPr>
        <w:t>Г.Г. Черноус. – 4-е изд., стер. – М. : Издательский центр «Академия», 2021. – 256 с.</w:t>
      </w:r>
    </w:p>
    <w:p w:rsidR="00CC1AC7" w:rsidRPr="003002F3" w:rsidRDefault="00CC1AC7" w:rsidP="005B713F">
      <w:pPr>
        <w:keepNext/>
        <w:keepLines/>
        <w:tabs>
          <w:tab w:val="left" w:pos="318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6A8A" w:rsidRPr="00A83022" w:rsidRDefault="003155A7" w:rsidP="00C75E21">
      <w:pPr>
        <w:pStyle w:val="1"/>
      </w:pPr>
      <w:bookmarkStart w:id="67" w:name="_Toc72827905"/>
      <w:r w:rsidRPr="00A83022">
        <w:t>6</w:t>
      </w:r>
      <w:r w:rsidR="00396A8A" w:rsidRPr="00A83022">
        <w:t xml:space="preserve"> ОЦЕНКА КАЧЕСТВА ОСВОЕНИЯ ПРОГРАММЫ</w:t>
      </w:r>
      <w:bookmarkEnd w:id="67"/>
    </w:p>
    <w:bookmarkEnd w:id="61"/>
    <w:p w:rsidR="007736E5" w:rsidRDefault="003C4032" w:rsidP="003C4032">
      <w:pPr>
        <w:pStyle w:val="41"/>
        <w:shd w:val="clear" w:color="auto" w:fill="auto"/>
        <w:spacing w:line="276" w:lineRule="auto"/>
        <w:ind w:firstLine="709"/>
        <w:rPr>
          <w:color w:val="000000"/>
        </w:rPr>
      </w:pPr>
      <w:r>
        <w:rPr>
          <w:color w:val="000000"/>
        </w:rPr>
        <w:t>П</w:t>
      </w:r>
      <w:r w:rsidRPr="002521AA">
        <w:rPr>
          <w:color w:val="000000"/>
        </w:rPr>
        <w:t>рофессионально</w:t>
      </w:r>
      <w:r>
        <w:rPr>
          <w:color w:val="000000"/>
        </w:rPr>
        <w:t>е</w:t>
      </w:r>
      <w:r w:rsidRPr="002521AA">
        <w:rPr>
          <w:color w:val="000000"/>
        </w:rPr>
        <w:t xml:space="preserve"> обучени</w:t>
      </w:r>
      <w:r>
        <w:rPr>
          <w:color w:val="000000"/>
        </w:rPr>
        <w:t>е</w:t>
      </w:r>
      <w:r w:rsidRPr="002521AA">
        <w:rPr>
          <w:color w:val="000000"/>
        </w:rPr>
        <w:t xml:space="preserve"> по программе </w:t>
      </w:r>
      <w:r>
        <w:rPr>
          <w:color w:val="000000"/>
        </w:rPr>
        <w:t>повышения квалификации</w:t>
      </w:r>
      <w:r w:rsidRPr="002521AA">
        <w:rPr>
          <w:color w:val="000000"/>
        </w:rPr>
        <w:t xml:space="preserve"> рабочих и служащих </w:t>
      </w:r>
      <w:r>
        <w:rPr>
          <w:color w:val="000000"/>
        </w:rPr>
        <w:t>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требований. Критерии оценки могут быть сформулированы на основе перечня трудовых действий, обеспечивающих выполнение трудовой функции.</w:t>
      </w:r>
    </w:p>
    <w:p w:rsidR="00A02EAC" w:rsidRDefault="00A02EAC" w:rsidP="002B5F80">
      <w:pPr>
        <w:pStyle w:val="1"/>
        <w:shd w:val="clear" w:color="auto" w:fill="FFFFFF"/>
        <w:spacing w:line="336" w:lineRule="atLeast"/>
        <w:jc w:val="left"/>
        <w:rPr>
          <w:rFonts w:ascii="Arial" w:hAnsi="Arial" w:cs="Arial"/>
          <w:color w:val="111115"/>
          <w:sz w:val="24"/>
        </w:rPr>
      </w:pPr>
    </w:p>
    <w:p w:rsidR="00A02EAC" w:rsidRDefault="00A02EAC" w:rsidP="00A02EAC">
      <w:pPr>
        <w:pStyle w:val="41"/>
        <w:shd w:val="clear" w:color="auto" w:fill="auto"/>
        <w:spacing w:line="276" w:lineRule="auto"/>
        <w:ind w:firstLine="709"/>
        <w:rPr>
          <w:color w:val="000000"/>
        </w:rPr>
      </w:pPr>
    </w:p>
    <w:sectPr w:rsidR="00A02EAC" w:rsidSect="003C403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85D" w:rsidRDefault="0092785D" w:rsidP="00FD24CD">
      <w:r>
        <w:separator/>
      </w:r>
    </w:p>
  </w:endnote>
  <w:endnote w:type="continuationSeparator" w:id="0">
    <w:p w:rsidR="0092785D" w:rsidRDefault="0092785D" w:rsidP="00F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D" w:rsidRDefault="009278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49024" behindDoc="1" locked="0" layoutInCell="1" allowOverlap="1" wp14:anchorId="75246E80" wp14:editId="11B00E3A">
              <wp:simplePos x="0" y="0"/>
              <wp:positionH relativeFrom="page">
                <wp:posOffset>6903720</wp:posOffset>
              </wp:positionH>
              <wp:positionV relativeFrom="page">
                <wp:posOffset>10158730</wp:posOffset>
              </wp:positionV>
              <wp:extent cx="127635" cy="146050"/>
              <wp:effectExtent l="0" t="0" r="0" b="1270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85D" w:rsidRDefault="0092785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41ED" w:rsidRPr="005441ED">
                            <w:rPr>
                              <w:rStyle w:val="a5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46E8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3.6pt;margin-top:799.9pt;width:10.05pt;height:11.5pt;z-index:-2516674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yPqwIAAKc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" filled="f" stroked="f">
              <v:textbox style="mso-fit-shape-to-text:t" inset="0,0,0,0">
                <w:txbxContent>
                  <w:p w:rsidR="0092785D" w:rsidRDefault="0092785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41ED" w:rsidRPr="005441ED">
                      <w:rPr>
                        <w:rStyle w:val="a5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5D" w:rsidRDefault="0092785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A1E85F0" wp14:editId="70050ADF">
              <wp:simplePos x="0" y="0"/>
              <wp:positionH relativeFrom="page">
                <wp:posOffset>688340</wp:posOffset>
              </wp:positionH>
              <wp:positionV relativeFrom="page">
                <wp:posOffset>9733280</wp:posOffset>
              </wp:positionV>
              <wp:extent cx="3230245" cy="146050"/>
              <wp:effectExtent l="2540" t="0" r="190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02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85D" w:rsidRDefault="0092785D">
                          <w:r>
                            <w:rPr>
                              <w:rStyle w:val="a5"/>
                              <w:rFonts w:eastAsia="Courier New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 Если дистанционные занятия предусмотрены программой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E85F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4.2pt;margin-top:766.4pt;width:254.3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" filled="f" stroked="f">
              <v:textbox style="mso-fit-shape-to-text:t" inset="0,0,0,0">
                <w:txbxContent>
                  <w:p w:rsidR="0092785D" w:rsidRDefault="0092785D">
                    <w:r>
                      <w:rPr>
                        <w:rStyle w:val="a5"/>
                        <w:rFonts w:eastAsia="Courier New"/>
                        <w:vertAlign w:val="superscript"/>
                      </w:rPr>
                      <w:t>8</w:t>
                    </w:r>
                    <w:r>
                      <w:rPr>
                        <w:rStyle w:val="a5"/>
                        <w:rFonts w:eastAsia="Courier New"/>
                      </w:rPr>
                      <w:t xml:space="preserve"> Если дистанционные занятия предусмотрены программой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81792" behindDoc="1" locked="0" layoutInCell="1" allowOverlap="1" wp14:anchorId="0C7F002E" wp14:editId="7F369F3A">
              <wp:simplePos x="0" y="0"/>
              <wp:positionH relativeFrom="page">
                <wp:posOffset>6577330</wp:posOffset>
              </wp:positionH>
              <wp:positionV relativeFrom="page">
                <wp:posOffset>10038080</wp:posOffset>
              </wp:positionV>
              <wp:extent cx="64135" cy="146050"/>
              <wp:effectExtent l="0" t="0" r="3175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85D" w:rsidRDefault="0092785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736E5">
                            <w:rPr>
                              <w:rStyle w:val="a5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F002E" id="Text Box 14" o:spid="_x0000_s1028" type="#_x0000_t202" style="position:absolute;margin-left:517.9pt;margin-top:790.4pt;width:5.05pt;height:11.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" filled="f" stroked="f">
              <v:textbox style="mso-fit-shape-to-text:t" inset="0,0,0,0">
                <w:txbxContent>
                  <w:p w:rsidR="0092785D" w:rsidRDefault="0092785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736E5">
                      <w:rPr>
                        <w:rStyle w:val="a5"/>
                        <w:rFonts w:eastAsia="Courier New"/>
                        <w:noProof/>
                      </w:rPr>
                      <w:t>5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85D" w:rsidRDefault="0092785D" w:rsidP="00FD24CD">
      <w:r>
        <w:separator/>
      </w:r>
    </w:p>
  </w:footnote>
  <w:footnote w:type="continuationSeparator" w:id="0">
    <w:p w:rsidR="0092785D" w:rsidRDefault="0092785D" w:rsidP="00F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210"/>
    <w:multiLevelType w:val="hybridMultilevel"/>
    <w:tmpl w:val="F836B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13CB"/>
    <w:multiLevelType w:val="hybridMultilevel"/>
    <w:tmpl w:val="0102F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03A18"/>
    <w:multiLevelType w:val="hybridMultilevel"/>
    <w:tmpl w:val="EC6819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A1CC4"/>
    <w:multiLevelType w:val="hybridMultilevel"/>
    <w:tmpl w:val="A2E4A4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97C"/>
    <w:multiLevelType w:val="multilevel"/>
    <w:tmpl w:val="BC7EE7B4"/>
    <w:lvl w:ilvl="0">
      <w:start w:val="5"/>
      <w:numFmt w:val="decimal"/>
      <w:lvlText w:val="%1"/>
      <w:lvlJc w:val="left"/>
      <w:pPr>
        <w:ind w:left="375" w:hanging="375"/>
      </w:pPr>
      <w:rPr>
        <w:rFonts w:eastAsiaTheme="majorEastAsia" w:hint="default"/>
        <w:color w:val="000000" w:themeColor="text1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ajorEastAsia" w:hint="default"/>
        <w:color w:val="000000" w:themeColor="text1"/>
      </w:rPr>
    </w:lvl>
  </w:abstractNum>
  <w:abstractNum w:abstractNumId="5" w15:restartNumberingAfterBreak="0">
    <w:nsid w:val="11AB0F84"/>
    <w:multiLevelType w:val="multilevel"/>
    <w:tmpl w:val="BEA8E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965EA"/>
    <w:multiLevelType w:val="hybridMultilevel"/>
    <w:tmpl w:val="3588F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E2A31"/>
    <w:multiLevelType w:val="hybridMultilevel"/>
    <w:tmpl w:val="A1B4F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0B3C"/>
    <w:multiLevelType w:val="hybridMultilevel"/>
    <w:tmpl w:val="7F10E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5E44"/>
    <w:multiLevelType w:val="hybridMultilevel"/>
    <w:tmpl w:val="2FAC3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A8A"/>
    <w:multiLevelType w:val="hybridMultilevel"/>
    <w:tmpl w:val="5AA26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24829"/>
    <w:multiLevelType w:val="hybridMultilevel"/>
    <w:tmpl w:val="15EC3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56FB"/>
    <w:multiLevelType w:val="hybridMultilevel"/>
    <w:tmpl w:val="46AA7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C6FDB"/>
    <w:multiLevelType w:val="hybridMultilevel"/>
    <w:tmpl w:val="69AA2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A1541"/>
    <w:multiLevelType w:val="hybridMultilevel"/>
    <w:tmpl w:val="45761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C2741"/>
    <w:multiLevelType w:val="hybridMultilevel"/>
    <w:tmpl w:val="2B0847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2056F"/>
    <w:multiLevelType w:val="hybridMultilevel"/>
    <w:tmpl w:val="2244D9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058A5"/>
    <w:multiLevelType w:val="hybridMultilevel"/>
    <w:tmpl w:val="F85A2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B727A"/>
    <w:multiLevelType w:val="hybridMultilevel"/>
    <w:tmpl w:val="F7FE86B2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A1046"/>
    <w:multiLevelType w:val="hybridMultilevel"/>
    <w:tmpl w:val="E96EC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6B14"/>
    <w:multiLevelType w:val="multilevel"/>
    <w:tmpl w:val="607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EE329B"/>
    <w:multiLevelType w:val="hybridMultilevel"/>
    <w:tmpl w:val="3E0CD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B32CF"/>
    <w:multiLevelType w:val="hybridMultilevel"/>
    <w:tmpl w:val="D4DA3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2BF2D3D"/>
    <w:multiLevelType w:val="hybridMultilevel"/>
    <w:tmpl w:val="6598F306"/>
    <w:lvl w:ilvl="0" w:tplc="04190011">
      <w:start w:val="1"/>
      <w:numFmt w:val="decimal"/>
      <w:lvlText w:val="%1)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4" w15:restartNumberingAfterBreak="0">
    <w:nsid w:val="57E373C5"/>
    <w:multiLevelType w:val="hybridMultilevel"/>
    <w:tmpl w:val="34F29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217DF"/>
    <w:multiLevelType w:val="multilevel"/>
    <w:tmpl w:val="F93C015A"/>
    <w:lvl w:ilvl="0">
      <w:start w:val="5"/>
      <w:numFmt w:val="decimal"/>
      <w:lvlText w:val="%1"/>
      <w:lvlJc w:val="left"/>
      <w:pPr>
        <w:ind w:left="375" w:hanging="375"/>
      </w:pPr>
      <w:rPr>
        <w:rFonts w:eastAsiaTheme="majorEastAsia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Theme="maj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aj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aj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aj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aj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aj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aj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ajorEastAsia" w:hint="default"/>
        <w:color w:val="000000" w:themeColor="text1"/>
      </w:rPr>
    </w:lvl>
  </w:abstractNum>
  <w:abstractNum w:abstractNumId="26" w15:restartNumberingAfterBreak="0">
    <w:nsid w:val="58B447A1"/>
    <w:multiLevelType w:val="hybridMultilevel"/>
    <w:tmpl w:val="799C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F3C73"/>
    <w:multiLevelType w:val="hybridMultilevel"/>
    <w:tmpl w:val="A23EB0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114A2C"/>
    <w:multiLevelType w:val="hybridMultilevel"/>
    <w:tmpl w:val="906C0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E1A86"/>
    <w:multiLevelType w:val="hybridMultilevel"/>
    <w:tmpl w:val="9D7E7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878ED"/>
    <w:multiLevelType w:val="hybridMultilevel"/>
    <w:tmpl w:val="FDCC048A"/>
    <w:lvl w:ilvl="0" w:tplc="B8B0AA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61FBA"/>
    <w:multiLevelType w:val="hybridMultilevel"/>
    <w:tmpl w:val="A218E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54E6C"/>
    <w:multiLevelType w:val="hybridMultilevel"/>
    <w:tmpl w:val="75B40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CD8"/>
    <w:multiLevelType w:val="hybridMultilevel"/>
    <w:tmpl w:val="1BCA572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74A2C39"/>
    <w:multiLevelType w:val="hybridMultilevel"/>
    <w:tmpl w:val="85823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46746"/>
    <w:multiLevelType w:val="hybridMultilevel"/>
    <w:tmpl w:val="5824D984"/>
    <w:lvl w:ilvl="0" w:tplc="23CA4FE2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51BA"/>
    <w:multiLevelType w:val="hybridMultilevel"/>
    <w:tmpl w:val="20A00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16"/>
  </w:num>
  <w:num w:numId="10">
    <w:abstractNumId w:val="29"/>
  </w:num>
  <w:num w:numId="11">
    <w:abstractNumId w:val="14"/>
  </w:num>
  <w:num w:numId="12">
    <w:abstractNumId w:val="35"/>
  </w:num>
  <w:num w:numId="13">
    <w:abstractNumId w:val="18"/>
  </w:num>
  <w:num w:numId="14">
    <w:abstractNumId w:val="7"/>
  </w:num>
  <w:num w:numId="15">
    <w:abstractNumId w:val="33"/>
  </w:num>
  <w:num w:numId="16">
    <w:abstractNumId w:val="19"/>
  </w:num>
  <w:num w:numId="17">
    <w:abstractNumId w:val="36"/>
  </w:num>
  <w:num w:numId="18">
    <w:abstractNumId w:val="10"/>
  </w:num>
  <w:num w:numId="19">
    <w:abstractNumId w:val="21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25"/>
  </w:num>
  <w:num w:numId="25">
    <w:abstractNumId w:val="4"/>
  </w:num>
  <w:num w:numId="26">
    <w:abstractNumId w:val="26"/>
  </w:num>
  <w:num w:numId="27">
    <w:abstractNumId w:val="17"/>
  </w:num>
  <w:num w:numId="28">
    <w:abstractNumId w:val="32"/>
  </w:num>
  <w:num w:numId="29">
    <w:abstractNumId w:val="34"/>
  </w:num>
  <w:num w:numId="30">
    <w:abstractNumId w:val="0"/>
  </w:num>
  <w:num w:numId="31">
    <w:abstractNumId w:val="2"/>
  </w:num>
  <w:num w:numId="32">
    <w:abstractNumId w:val="24"/>
  </w:num>
  <w:num w:numId="33">
    <w:abstractNumId w:val="15"/>
  </w:num>
  <w:num w:numId="34">
    <w:abstractNumId w:val="27"/>
  </w:num>
  <w:num w:numId="35">
    <w:abstractNumId w:val="3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6"/>
    <w:rsid w:val="00017EE1"/>
    <w:rsid w:val="00060868"/>
    <w:rsid w:val="00061F7C"/>
    <w:rsid w:val="00063330"/>
    <w:rsid w:val="000B5AF3"/>
    <w:rsid w:val="000C66A4"/>
    <w:rsid w:val="000E4921"/>
    <w:rsid w:val="00100887"/>
    <w:rsid w:val="00136833"/>
    <w:rsid w:val="00150163"/>
    <w:rsid w:val="001504AA"/>
    <w:rsid w:val="0018195B"/>
    <w:rsid w:val="001C5954"/>
    <w:rsid w:val="001C6BA3"/>
    <w:rsid w:val="001E4975"/>
    <w:rsid w:val="0020726F"/>
    <w:rsid w:val="002223DF"/>
    <w:rsid w:val="002376F3"/>
    <w:rsid w:val="002570AC"/>
    <w:rsid w:val="00270DCE"/>
    <w:rsid w:val="002B1B8A"/>
    <w:rsid w:val="002B5F80"/>
    <w:rsid w:val="002D19A2"/>
    <w:rsid w:val="002F384B"/>
    <w:rsid w:val="003002F3"/>
    <w:rsid w:val="003155A7"/>
    <w:rsid w:val="0031614B"/>
    <w:rsid w:val="003375B9"/>
    <w:rsid w:val="00356832"/>
    <w:rsid w:val="003619EA"/>
    <w:rsid w:val="00364608"/>
    <w:rsid w:val="00385819"/>
    <w:rsid w:val="00393C4F"/>
    <w:rsid w:val="00396A8A"/>
    <w:rsid w:val="003A2D66"/>
    <w:rsid w:val="003A5771"/>
    <w:rsid w:val="003A6BBB"/>
    <w:rsid w:val="003C24D3"/>
    <w:rsid w:val="003C3743"/>
    <w:rsid w:val="003C4032"/>
    <w:rsid w:val="003D2559"/>
    <w:rsid w:val="003F472F"/>
    <w:rsid w:val="004024BC"/>
    <w:rsid w:val="00402891"/>
    <w:rsid w:val="004116CA"/>
    <w:rsid w:val="00427FE8"/>
    <w:rsid w:val="004341D4"/>
    <w:rsid w:val="0043679B"/>
    <w:rsid w:val="00441F0F"/>
    <w:rsid w:val="00444D68"/>
    <w:rsid w:val="00470762"/>
    <w:rsid w:val="00485773"/>
    <w:rsid w:val="004860D6"/>
    <w:rsid w:val="00495E8B"/>
    <w:rsid w:val="004A7404"/>
    <w:rsid w:val="004F6A7C"/>
    <w:rsid w:val="00500ED3"/>
    <w:rsid w:val="005441ED"/>
    <w:rsid w:val="00563CC5"/>
    <w:rsid w:val="00593242"/>
    <w:rsid w:val="0059574A"/>
    <w:rsid w:val="005B713F"/>
    <w:rsid w:val="005C4382"/>
    <w:rsid w:val="005C50EA"/>
    <w:rsid w:val="005D053A"/>
    <w:rsid w:val="00605F46"/>
    <w:rsid w:val="00613E5F"/>
    <w:rsid w:val="0066700A"/>
    <w:rsid w:val="006A2C47"/>
    <w:rsid w:val="006B5645"/>
    <w:rsid w:val="006F615D"/>
    <w:rsid w:val="007144EC"/>
    <w:rsid w:val="00721C18"/>
    <w:rsid w:val="007400E1"/>
    <w:rsid w:val="007401FF"/>
    <w:rsid w:val="00745DC5"/>
    <w:rsid w:val="0075325D"/>
    <w:rsid w:val="00761FF8"/>
    <w:rsid w:val="007736E5"/>
    <w:rsid w:val="007A3BF1"/>
    <w:rsid w:val="008071CA"/>
    <w:rsid w:val="00853E80"/>
    <w:rsid w:val="00881FFB"/>
    <w:rsid w:val="00884212"/>
    <w:rsid w:val="00886CCA"/>
    <w:rsid w:val="008E2519"/>
    <w:rsid w:val="008F4991"/>
    <w:rsid w:val="009040C1"/>
    <w:rsid w:val="0092785D"/>
    <w:rsid w:val="009413A1"/>
    <w:rsid w:val="0095041F"/>
    <w:rsid w:val="009B23FA"/>
    <w:rsid w:val="009D2B93"/>
    <w:rsid w:val="009E00B4"/>
    <w:rsid w:val="009E0887"/>
    <w:rsid w:val="009E6245"/>
    <w:rsid w:val="00A02EAC"/>
    <w:rsid w:val="00A17B1C"/>
    <w:rsid w:val="00A4051F"/>
    <w:rsid w:val="00A83022"/>
    <w:rsid w:val="00A87516"/>
    <w:rsid w:val="00AD06F1"/>
    <w:rsid w:val="00AE26A8"/>
    <w:rsid w:val="00AF3D0E"/>
    <w:rsid w:val="00B205E3"/>
    <w:rsid w:val="00B42F64"/>
    <w:rsid w:val="00B43475"/>
    <w:rsid w:val="00BB35E6"/>
    <w:rsid w:val="00BC3404"/>
    <w:rsid w:val="00BD23F3"/>
    <w:rsid w:val="00BD3B25"/>
    <w:rsid w:val="00BE5F6B"/>
    <w:rsid w:val="00C1268C"/>
    <w:rsid w:val="00C20460"/>
    <w:rsid w:val="00C75E21"/>
    <w:rsid w:val="00C90E4E"/>
    <w:rsid w:val="00C9705E"/>
    <w:rsid w:val="00CB03FA"/>
    <w:rsid w:val="00CC1AC7"/>
    <w:rsid w:val="00CC1B90"/>
    <w:rsid w:val="00CE2FDD"/>
    <w:rsid w:val="00CE4B19"/>
    <w:rsid w:val="00D76DEF"/>
    <w:rsid w:val="00D93D72"/>
    <w:rsid w:val="00DA0930"/>
    <w:rsid w:val="00DC50F3"/>
    <w:rsid w:val="00DF34FA"/>
    <w:rsid w:val="00DF66BB"/>
    <w:rsid w:val="00E33CE2"/>
    <w:rsid w:val="00E375CF"/>
    <w:rsid w:val="00E8716E"/>
    <w:rsid w:val="00EA09C1"/>
    <w:rsid w:val="00EA1AD6"/>
    <w:rsid w:val="00ED1F9A"/>
    <w:rsid w:val="00F12C27"/>
    <w:rsid w:val="00F33725"/>
    <w:rsid w:val="00F37AA0"/>
    <w:rsid w:val="00F41CFA"/>
    <w:rsid w:val="00F51CAB"/>
    <w:rsid w:val="00F57CCD"/>
    <w:rsid w:val="00F93DEE"/>
    <w:rsid w:val="00FB5316"/>
    <w:rsid w:val="00FC7378"/>
    <w:rsid w:val="00FD24CD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1AB2"/>
  <w15:docId w15:val="{4E8CD5E4-3312-4E5B-9235-9AA7E224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4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330"/>
    <w:pPr>
      <w:keepNext/>
      <w:widowControl/>
      <w:tabs>
        <w:tab w:val="num" w:pos="432"/>
      </w:tabs>
      <w:suppressAutoHyphens/>
      <w:autoSpaceDE w:val="0"/>
      <w:spacing w:line="360" w:lineRule="auto"/>
      <w:ind w:firstLine="284"/>
      <w:jc w:val="center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B7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5B71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Сноска (5)_"/>
    <w:basedOn w:val="a0"/>
    <w:link w:val="50"/>
    <w:rsid w:val="00FD24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Колонтитул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1"/>
    <w:rsid w:val="00FD24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Колонтитул"/>
    <w:basedOn w:val="a3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Заголовок №2"/>
    <w:basedOn w:val="21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1">
    <w:name w:val="Основной текст1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FD24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24C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">
    <w:name w:val="Основной текст (7) + Не курсив"/>
    <w:basedOn w:val="7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5pt">
    <w:name w:val="Основной текст + 11;5 pt"/>
    <w:basedOn w:val="a4"/>
    <w:rsid w:val="00FD24C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4"/>
    <w:rsid w:val="00FD24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0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FD24CD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4pt">
    <w:name w:val="Основной текст (6) + 14 pt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FD24C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FD2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FD24C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1">
    <w:name w:val="Основной текст (6) + Курсив"/>
    <w:basedOn w:val="6"/>
    <w:rsid w:val="00FD24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_"/>
    <w:basedOn w:val="a0"/>
    <w:link w:val="a7"/>
    <w:rsid w:val="00FD24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Сноска (5)"/>
    <w:basedOn w:val="a"/>
    <w:link w:val="5"/>
    <w:rsid w:val="00FD24CD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1">
    <w:name w:val="Основной текст4"/>
    <w:basedOn w:val="a"/>
    <w:link w:val="a4"/>
    <w:rsid w:val="00FD24CD"/>
    <w:pPr>
      <w:shd w:val="clear" w:color="auto" w:fill="FFFFFF"/>
      <w:spacing w:line="320" w:lineRule="exact"/>
      <w:ind w:hanging="2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FD24C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FD24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customStyle="1" w:styleId="111">
    <w:name w:val="Основной текст (11)"/>
    <w:basedOn w:val="a"/>
    <w:link w:val="110"/>
    <w:rsid w:val="00FD24CD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7">
    <w:name w:val="Подпись к таблице"/>
    <w:basedOn w:val="a"/>
    <w:link w:val="a6"/>
    <w:rsid w:val="00FD24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No Spacing"/>
    <w:uiPriority w:val="1"/>
    <w:qFormat/>
    <w:rsid w:val="00B42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60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333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a">
    <w:name w:val="footnote reference"/>
    <w:semiHidden/>
    <w:rsid w:val="00AD06F1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62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624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F66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66B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3375B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DF34FA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2F38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3">
    <w:name w:val="Hyperlink"/>
    <w:basedOn w:val="a0"/>
    <w:uiPriority w:val="99"/>
    <w:unhideWhenUsed/>
    <w:rsid w:val="00A02EAC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5B713F"/>
    <w:pPr>
      <w:keepLines/>
      <w:tabs>
        <w:tab w:val="clear" w:pos="432"/>
      </w:tabs>
      <w:suppressAutoHyphens w:val="0"/>
      <w:autoSpaceDE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5B713F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5B71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1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71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5B713F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0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ook/stroitelnoe-materialovedenie-v-2-ch-chast-1-4741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ook/ohrana-truda-i-tehnika-bezopasnosti-4699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177E-43AE-486D-B69A-70C0B1BB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20</Pages>
  <Words>4393</Words>
  <Characters>25046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Shostak</dc:creator>
  <cp:keywords/>
  <dc:description/>
  <cp:lastModifiedBy>Ася Владиславовна Хажилина</cp:lastModifiedBy>
  <cp:revision>40</cp:revision>
  <cp:lastPrinted>2021-05-31T04:19:00Z</cp:lastPrinted>
  <dcterms:created xsi:type="dcterms:W3CDTF">2021-03-30T04:19:00Z</dcterms:created>
  <dcterms:modified xsi:type="dcterms:W3CDTF">2021-08-25T02:32:00Z</dcterms:modified>
</cp:coreProperties>
</file>